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4F" w:rsidRPr="00F00DD7" w:rsidRDefault="007444CC">
      <w:pPr>
        <w:pStyle w:val="1"/>
        <w:spacing w:before="63"/>
        <w:jc w:val="center"/>
        <w:rPr>
          <w:sz w:val="22"/>
          <w:szCs w:val="22"/>
          <w:lang w:val="ru-RU"/>
        </w:rPr>
      </w:pPr>
      <w:r>
        <w:rPr>
          <w:sz w:val="22"/>
          <w:szCs w:val="22"/>
          <w:lang w:val="ru-RU"/>
        </w:rPr>
        <w:t xml:space="preserve">ЖЕТКІЗУ ШАРТЫ </w:t>
      </w:r>
    </w:p>
    <w:p w:rsidR="0043604F" w:rsidRPr="00F00DD7" w:rsidRDefault="0043604F">
      <w:pPr>
        <w:pStyle w:val="a3"/>
        <w:spacing w:before="1"/>
        <w:ind w:left="0"/>
        <w:rPr>
          <w:b/>
          <w:sz w:val="22"/>
          <w:szCs w:val="22"/>
          <w:lang w:val="ru-RU"/>
        </w:rPr>
      </w:pPr>
    </w:p>
    <w:p w:rsidR="0043604F" w:rsidRPr="00F00DD7" w:rsidRDefault="009634DC" w:rsidP="003A3F3D">
      <w:pPr>
        <w:pStyle w:val="a3"/>
        <w:ind w:left="63"/>
        <w:jc w:val="center"/>
        <w:rPr>
          <w:sz w:val="22"/>
          <w:szCs w:val="22"/>
          <w:lang w:val="ru-RU"/>
        </w:rPr>
      </w:pPr>
      <w:bookmarkStart w:id="0" w:name="_GoBack"/>
      <w:r w:rsidRPr="00F00DD7">
        <w:rPr>
          <w:sz w:val="22"/>
          <w:szCs w:val="22"/>
          <w:lang w:val="ru-RU"/>
        </w:rPr>
        <w:t>Атырау</w:t>
      </w:r>
      <w:bookmarkEnd w:id="0"/>
      <w:r w:rsidR="007444CC">
        <w:rPr>
          <w:sz w:val="22"/>
          <w:szCs w:val="22"/>
          <w:lang w:val="ru-RU"/>
        </w:rPr>
        <w:t xml:space="preserve"> қ.</w:t>
      </w:r>
      <w:r w:rsidR="002A12B3" w:rsidRPr="00F00DD7">
        <w:rPr>
          <w:sz w:val="22"/>
          <w:szCs w:val="22"/>
          <w:lang w:val="ru-RU"/>
        </w:rPr>
        <w:t xml:space="preserve">                                                                                  </w:t>
      </w:r>
      <w:r w:rsidR="003A3F3D">
        <w:rPr>
          <w:sz w:val="22"/>
          <w:szCs w:val="22"/>
          <w:lang w:val="ru-RU"/>
        </w:rPr>
        <w:t xml:space="preserve">          </w:t>
      </w:r>
      <w:r w:rsidR="002A12B3" w:rsidRPr="00F00DD7">
        <w:rPr>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007444CC">
        <w:rPr>
          <w:sz w:val="22"/>
          <w:szCs w:val="22"/>
          <w:lang w:val="ru-RU"/>
        </w:rPr>
        <w:t>ж</w:t>
      </w:r>
      <w:r w:rsidRPr="00F00DD7">
        <w:rPr>
          <w:sz w:val="22"/>
          <w:szCs w:val="22"/>
          <w:lang w:val="ru-RU"/>
        </w:rPr>
        <w:t>.</w:t>
      </w:r>
    </w:p>
    <w:p w:rsidR="0043604F" w:rsidRPr="00F00DD7" w:rsidRDefault="0043604F">
      <w:pPr>
        <w:pStyle w:val="a3"/>
        <w:ind w:left="0"/>
        <w:rPr>
          <w:sz w:val="22"/>
          <w:szCs w:val="22"/>
          <w:lang w:val="ru-RU"/>
        </w:rPr>
      </w:pPr>
    </w:p>
    <w:p w:rsidR="0043604F" w:rsidRPr="00F00DD7" w:rsidRDefault="00512F83" w:rsidP="00F36BE4">
      <w:pPr>
        <w:pStyle w:val="a3"/>
        <w:tabs>
          <w:tab w:val="left" w:pos="4491"/>
          <w:tab w:val="left" w:pos="5438"/>
          <w:tab w:val="left" w:pos="8022"/>
        </w:tabs>
        <w:ind w:right="835"/>
        <w:jc w:val="both"/>
        <w:rPr>
          <w:sz w:val="22"/>
          <w:szCs w:val="22"/>
          <w:lang w:val="ru-RU"/>
        </w:rPr>
      </w:pPr>
      <w:r w:rsidRPr="00512F83">
        <w:rPr>
          <w:sz w:val="22"/>
          <w:szCs w:val="22"/>
          <w:lang w:val="kk-KZ" w:eastAsia="ru-RU" w:bidi="ar-SA"/>
        </w:rPr>
        <w:t xml:space="preserve">Бірінші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sidR="00861937">
        <w:rPr>
          <w:sz w:val="22"/>
          <w:szCs w:val="22"/>
          <w:lang w:val="kk-KZ" w:eastAsia="ru-RU" w:bidi="ar-SA"/>
        </w:rPr>
        <w:t>Атырау жылу электр орталығы</w:t>
      </w:r>
      <w:r w:rsidRPr="00512F83">
        <w:rPr>
          <w:sz w:val="22"/>
          <w:szCs w:val="22"/>
          <w:lang w:val="kk-KZ" w:eastAsia="ru-RU" w:bidi="ar-SA"/>
        </w:rPr>
        <w:t xml:space="preserve">» АҚ  бұдан әрі «Тапсырыс беруші» деп аталып  және екінші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sidRPr="00512F83">
        <w:rPr>
          <w:sz w:val="22"/>
          <w:szCs w:val="22"/>
          <w:lang w:val="ru-RU" w:eastAsia="ru-RU" w:bidi="ar-SA"/>
        </w:rPr>
        <w:t>___________</w:t>
      </w:r>
      <w:r w:rsidRPr="00512F83">
        <w:rPr>
          <w:sz w:val="22"/>
          <w:szCs w:val="22"/>
          <w:lang w:val="kk-KZ" w:eastAsia="ru-RU" w:bidi="ar-SA"/>
        </w:rPr>
        <w:t xml:space="preserve"> бұдан әрі «Жеткізуші» деп аталып, бірлесе отырып «Тараптар» деп аталып төмендегілер туралы </w:t>
      </w:r>
      <w:r w:rsidRPr="00512F83">
        <w:rPr>
          <w:sz w:val="22"/>
          <w:szCs w:val="22"/>
          <w:lang w:val="ru-RU" w:eastAsia="ru-RU" w:bidi="ar-SA"/>
        </w:rPr>
        <w:t>___________</w:t>
      </w:r>
      <w:r w:rsidRPr="00512F83">
        <w:rPr>
          <w:sz w:val="22"/>
          <w:szCs w:val="22"/>
          <w:lang w:val="kk-KZ" w:eastAsia="ru-RU" w:bidi="ar-SA"/>
        </w:rPr>
        <w:t xml:space="preserve"> хаттама негізінде № </w:t>
      </w:r>
      <w:r>
        <w:rPr>
          <w:sz w:val="22"/>
          <w:szCs w:val="22"/>
          <w:lang w:val="ru-RU" w:eastAsia="ru-RU" w:bidi="ar-SA"/>
        </w:rPr>
        <w:t>_____</w:t>
      </w:r>
      <w:r w:rsidRPr="00512F83">
        <w:rPr>
          <w:sz w:val="22"/>
          <w:szCs w:val="22"/>
          <w:lang w:val="ru-RU" w:eastAsia="ru-RU" w:bidi="ar-SA"/>
        </w:rPr>
        <w:t xml:space="preserve"> лот бойынша</w:t>
      </w:r>
      <w:r w:rsidRPr="00512F83">
        <w:rPr>
          <w:sz w:val="22"/>
          <w:szCs w:val="22"/>
          <w:lang w:val="kk-KZ" w:eastAsia="ru-RU" w:bidi="ar-SA"/>
        </w:rPr>
        <w:t xml:space="preserve"> </w:t>
      </w:r>
      <w:r w:rsidRPr="00512F83">
        <w:rPr>
          <w:sz w:val="22"/>
          <w:szCs w:val="22"/>
          <w:lang w:val="ru-RU" w:eastAsia="ru-RU" w:bidi="ar-SA"/>
        </w:rPr>
        <w:t>___________</w:t>
      </w:r>
      <w:r w:rsidRPr="00512F83">
        <w:rPr>
          <w:sz w:val="22"/>
          <w:szCs w:val="22"/>
          <w:lang w:val="kk-KZ" w:eastAsia="ru-RU" w:bidi="ar-SA"/>
        </w:rPr>
        <w:t xml:space="preserve">  әдісімен сатып алу нәтижелері бойынша осы шартты жасасты: </w:t>
      </w:r>
    </w:p>
    <w:p w:rsidR="0043604F" w:rsidRPr="00F00DD7" w:rsidRDefault="00A2264A">
      <w:pPr>
        <w:pStyle w:val="1"/>
        <w:numPr>
          <w:ilvl w:val="0"/>
          <w:numId w:val="14"/>
        </w:numPr>
        <w:tabs>
          <w:tab w:val="left" w:pos="5059"/>
        </w:tabs>
        <w:spacing w:line="228" w:lineRule="exact"/>
        <w:jc w:val="left"/>
        <w:rPr>
          <w:sz w:val="22"/>
          <w:szCs w:val="22"/>
          <w:lang w:val="ru-RU"/>
        </w:rPr>
      </w:pPr>
      <w:r>
        <w:rPr>
          <w:sz w:val="22"/>
          <w:szCs w:val="22"/>
          <w:lang w:val="ru-RU"/>
        </w:rPr>
        <w:t>Шарт нысанасы</w:t>
      </w:r>
    </w:p>
    <w:p w:rsidR="0043604F" w:rsidRPr="00F36BE4" w:rsidRDefault="00385A1F" w:rsidP="00F36BE4">
      <w:pPr>
        <w:pStyle w:val="a3"/>
        <w:numPr>
          <w:ilvl w:val="1"/>
          <w:numId w:val="17"/>
        </w:numPr>
        <w:ind w:right="847"/>
        <w:jc w:val="both"/>
        <w:rPr>
          <w:sz w:val="22"/>
          <w:szCs w:val="22"/>
          <w:lang w:val="ru-RU"/>
        </w:rPr>
      </w:pPr>
      <w:r>
        <w:rPr>
          <w:sz w:val="22"/>
          <w:szCs w:val="22"/>
          <w:lang w:val="ru-RU"/>
        </w:rPr>
        <w:t xml:space="preserve"> Жеткізуші Тапсырыс берушіге  тауарды сипаттамасына сай (осы шарттың ажырамас бөлігі болып табылатын №1 қосымша), осы шартта көрсетілген мерзімде тапсыруға, ал Тапсырыс беруші көрсетілген тауарды қ</w:t>
      </w:r>
      <w:proofErr w:type="gramStart"/>
      <w:r>
        <w:rPr>
          <w:sz w:val="22"/>
          <w:szCs w:val="22"/>
          <w:lang w:val="ru-RU"/>
        </w:rPr>
        <w:t>абылдау</w:t>
      </w:r>
      <w:proofErr w:type="gramEnd"/>
      <w:r>
        <w:rPr>
          <w:sz w:val="22"/>
          <w:szCs w:val="22"/>
          <w:lang w:val="ru-RU"/>
        </w:rPr>
        <w:t xml:space="preserve">ға және оның төлемін уақытында жүргізуге міндеттенеді.     </w:t>
      </w:r>
      <w:r w:rsidR="009634DC" w:rsidRPr="00F00DD7">
        <w:rPr>
          <w:sz w:val="22"/>
          <w:szCs w:val="22"/>
          <w:lang w:val="ru-RU"/>
        </w:rPr>
        <w:t xml:space="preserve"> </w:t>
      </w:r>
    </w:p>
    <w:p w:rsidR="0043604F" w:rsidRPr="00F00DD7" w:rsidRDefault="00F36BE4">
      <w:pPr>
        <w:pStyle w:val="1"/>
        <w:numPr>
          <w:ilvl w:val="0"/>
          <w:numId w:val="14"/>
        </w:numPr>
        <w:tabs>
          <w:tab w:val="left" w:pos="4410"/>
        </w:tabs>
        <w:spacing w:line="228" w:lineRule="exact"/>
        <w:ind w:left="4409" w:hanging="196"/>
        <w:jc w:val="left"/>
        <w:rPr>
          <w:sz w:val="22"/>
          <w:szCs w:val="22"/>
          <w:lang w:val="ru-RU"/>
        </w:rPr>
      </w:pPr>
      <w:r>
        <w:rPr>
          <w:sz w:val="22"/>
          <w:szCs w:val="22"/>
          <w:lang w:val="ru-RU"/>
        </w:rPr>
        <w:t>Тауарды жеткізу тәртібі мен мерзі</w:t>
      </w:r>
      <w:proofErr w:type="gramStart"/>
      <w:r>
        <w:rPr>
          <w:sz w:val="22"/>
          <w:szCs w:val="22"/>
          <w:lang w:val="ru-RU"/>
        </w:rPr>
        <w:t>м</w:t>
      </w:r>
      <w:proofErr w:type="gramEnd"/>
      <w:r>
        <w:rPr>
          <w:sz w:val="22"/>
          <w:szCs w:val="22"/>
          <w:lang w:val="ru-RU"/>
        </w:rPr>
        <w:t xml:space="preserve">і </w:t>
      </w:r>
    </w:p>
    <w:p w:rsidR="0043604F" w:rsidRPr="00F00DD7" w:rsidRDefault="00F36BE4" w:rsidP="00BD390B">
      <w:pPr>
        <w:pStyle w:val="a4"/>
        <w:numPr>
          <w:ilvl w:val="1"/>
          <w:numId w:val="13"/>
        </w:numPr>
        <w:tabs>
          <w:tab w:val="left" w:pos="1848"/>
        </w:tabs>
        <w:ind w:left="1834" w:right="849" w:hanging="536"/>
        <w:rPr>
          <w:lang w:val="ru-RU"/>
        </w:rPr>
      </w:pPr>
      <w:r>
        <w:rPr>
          <w:lang w:val="ru-RU"/>
        </w:rPr>
        <w:t xml:space="preserve">Жеткізуші Тапсырыс берушіге «DDP </w:t>
      </w:r>
      <w:r w:rsidRPr="00F00DD7">
        <w:rPr>
          <w:lang w:val="ru-RU"/>
        </w:rPr>
        <w:t>Атырау</w:t>
      </w:r>
      <w:r>
        <w:rPr>
          <w:lang w:val="ru-RU"/>
        </w:rPr>
        <w:t xml:space="preserve"> қ., «</w:t>
      </w:r>
      <w:r w:rsidR="00861937">
        <w:rPr>
          <w:lang w:val="ru-RU"/>
        </w:rPr>
        <w:t>Атырау жылу электр орталығы</w:t>
      </w:r>
      <w:r w:rsidRPr="00F00DD7">
        <w:rPr>
          <w:lang w:val="ru-RU"/>
        </w:rPr>
        <w:t>»</w:t>
      </w:r>
      <w:r>
        <w:rPr>
          <w:lang w:val="ru-RU"/>
        </w:rPr>
        <w:t xml:space="preserve"> АҚ,</w:t>
      </w:r>
      <w:r w:rsidRPr="00F00DD7">
        <w:rPr>
          <w:lang w:val="ru-RU"/>
        </w:rPr>
        <w:t xml:space="preserve"> ИНКОТЕРМС 2010</w:t>
      </w:r>
      <w:r>
        <w:rPr>
          <w:lang w:val="ru-RU"/>
        </w:rPr>
        <w:t xml:space="preserve">» талабымен </w:t>
      </w:r>
      <w:r w:rsidRPr="00F00DD7">
        <w:rPr>
          <w:spacing w:val="-5"/>
          <w:lang w:val="ru-RU"/>
        </w:rPr>
        <w:t xml:space="preserve"> </w:t>
      </w:r>
      <w:r w:rsidRPr="00F00DD7">
        <w:rPr>
          <w:lang w:val="ru-RU"/>
        </w:rPr>
        <w:t>2020</w:t>
      </w:r>
      <w:r>
        <w:rPr>
          <w:lang w:val="ru-RU"/>
        </w:rPr>
        <w:t xml:space="preserve"> жыл ішінде жөнелту жолымен жеткізуді қамтамасыз етеді. </w:t>
      </w:r>
    </w:p>
    <w:p w:rsidR="0043604F" w:rsidRPr="00F00DD7" w:rsidRDefault="00AC362D" w:rsidP="00BD390B">
      <w:pPr>
        <w:pStyle w:val="a4"/>
        <w:numPr>
          <w:ilvl w:val="1"/>
          <w:numId w:val="13"/>
        </w:numPr>
        <w:tabs>
          <w:tab w:val="left" w:pos="1848"/>
        </w:tabs>
        <w:ind w:left="1834" w:right="848" w:hanging="536"/>
        <w:rPr>
          <w:lang w:val="ru-RU"/>
        </w:rPr>
      </w:pPr>
      <w:r>
        <w:rPr>
          <w:lang w:val="ru-RU"/>
        </w:rPr>
        <w:t xml:space="preserve">Жеткізуші Тапсырыс берушіден жазбаша өтініш алған күннен бастап 10 күнтізбелік </w:t>
      </w:r>
      <w:proofErr w:type="gramStart"/>
      <w:r>
        <w:rPr>
          <w:lang w:val="ru-RU"/>
        </w:rPr>
        <w:t>к</w:t>
      </w:r>
      <w:proofErr w:type="gramEnd"/>
      <w:r>
        <w:rPr>
          <w:lang w:val="ru-RU"/>
        </w:rPr>
        <w:t>үн ішінде тауарды жеткізуді міндетіне алады</w:t>
      </w:r>
    </w:p>
    <w:p w:rsidR="0043604F" w:rsidRPr="00A31401" w:rsidRDefault="00A31401" w:rsidP="00A31401">
      <w:pPr>
        <w:pStyle w:val="a4"/>
        <w:numPr>
          <w:ilvl w:val="1"/>
          <w:numId w:val="13"/>
        </w:numPr>
        <w:tabs>
          <w:tab w:val="left" w:pos="1848"/>
        </w:tabs>
        <w:ind w:left="1834" w:right="841" w:hanging="536"/>
        <w:rPr>
          <w:lang w:val="ru-RU"/>
        </w:rPr>
      </w:pPr>
      <w:r>
        <w:rPr>
          <w:lang w:val="ru-RU"/>
        </w:rPr>
        <w:t xml:space="preserve">Жеткізуші Тауарды тасымалдау талаптарының қажеттілігіне орай тауарды тасымалдау барысында қауіпсіз сақтау үшін қабылданған </w:t>
      </w:r>
      <w:proofErr w:type="gramStart"/>
      <w:r>
        <w:rPr>
          <w:lang w:val="ru-RU"/>
        </w:rPr>
        <w:t>стандарттар</w:t>
      </w:r>
      <w:proofErr w:type="gramEnd"/>
      <w:r>
        <w:rPr>
          <w:lang w:val="ru-RU"/>
        </w:rPr>
        <w:t xml:space="preserve">ға сәйкес, оны атмосфералық құбылыстардың әсер етуінен қорғай отырып орап, буып-түюді қамтамасыз етеді.  </w:t>
      </w:r>
    </w:p>
    <w:p w:rsidR="0043604F" w:rsidRPr="00F00DD7" w:rsidRDefault="006B1D2A">
      <w:pPr>
        <w:pStyle w:val="1"/>
        <w:numPr>
          <w:ilvl w:val="0"/>
          <w:numId w:val="14"/>
        </w:numPr>
        <w:tabs>
          <w:tab w:val="left" w:pos="4660"/>
        </w:tabs>
        <w:spacing w:line="228" w:lineRule="exact"/>
        <w:ind w:left="4659" w:hanging="206"/>
        <w:jc w:val="left"/>
        <w:rPr>
          <w:sz w:val="22"/>
          <w:szCs w:val="22"/>
          <w:lang w:val="ru-RU"/>
        </w:rPr>
      </w:pPr>
      <w:r>
        <w:rPr>
          <w:sz w:val="22"/>
          <w:szCs w:val="22"/>
          <w:lang w:val="ru-RU"/>
        </w:rPr>
        <w:t>Сапасы мен толықтығы</w:t>
      </w:r>
    </w:p>
    <w:p w:rsidR="0043604F" w:rsidRPr="00F00DD7" w:rsidRDefault="006B1D2A" w:rsidP="00115D08">
      <w:pPr>
        <w:pStyle w:val="a3"/>
        <w:numPr>
          <w:ilvl w:val="1"/>
          <w:numId w:val="15"/>
        </w:numPr>
        <w:spacing w:line="228" w:lineRule="exact"/>
        <w:ind w:left="1834" w:hanging="532"/>
        <w:jc w:val="both"/>
        <w:rPr>
          <w:sz w:val="22"/>
          <w:szCs w:val="22"/>
          <w:lang w:val="ru-RU"/>
        </w:rPr>
      </w:pPr>
      <w:r>
        <w:rPr>
          <w:sz w:val="22"/>
          <w:szCs w:val="22"/>
          <w:lang w:val="ru-RU"/>
        </w:rPr>
        <w:t>Жеткізуші кепілдік береді</w:t>
      </w:r>
      <w:r w:rsidR="009634DC" w:rsidRPr="00F00DD7">
        <w:rPr>
          <w:sz w:val="22"/>
          <w:szCs w:val="22"/>
          <w:lang w:val="ru-RU"/>
        </w:rPr>
        <w:t>:</w:t>
      </w:r>
    </w:p>
    <w:p w:rsidR="009D490D" w:rsidRPr="00F00DD7" w:rsidRDefault="00D82CE6" w:rsidP="00115D08">
      <w:pPr>
        <w:pStyle w:val="a4"/>
        <w:numPr>
          <w:ilvl w:val="2"/>
          <w:numId w:val="16"/>
        </w:numPr>
        <w:tabs>
          <w:tab w:val="left" w:pos="1711"/>
        </w:tabs>
        <w:spacing w:before="1"/>
        <w:ind w:left="1834" w:right="849" w:hanging="532"/>
        <w:rPr>
          <w:lang w:val="ru-RU"/>
        </w:rPr>
      </w:pPr>
      <w:r>
        <w:rPr>
          <w:lang w:val="ru-RU"/>
        </w:rPr>
        <w:t>Осы шарттың нысанасы болып табылатын тауардың сапалылығына және нормативтік құжатта</w:t>
      </w:r>
      <w:r w:rsidR="009029FD">
        <w:rPr>
          <w:lang w:val="ru-RU"/>
        </w:rPr>
        <w:t>ма</w:t>
      </w:r>
      <w:r>
        <w:rPr>
          <w:lang w:val="ru-RU"/>
        </w:rPr>
        <w:t xml:space="preserve"> талаптарына сәйкестігіне </w:t>
      </w:r>
      <w:r w:rsidR="009634DC" w:rsidRPr="00F00DD7">
        <w:rPr>
          <w:spacing w:val="-3"/>
          <w:lang w:val="ru-RU"/>
        </w:rPr>
        <w:t xml:space="preserve"> </w:t>
      </w:r>
      <w:r w:rsidR="009634DC" w:rsidRPr="00F00DD7">
        <w:rPr>
          <w:lang w:val="ru-RU"/>
        </w:rPr>
        <w:t xml:space="preserve">(ГОСТ, </w:t>
      </w:r>
      <w:proofErr w:type="gramStart"/>
      <w:r w:rsidR="009634DC" w:rsidRPr="00F00DD7">
        <w:rPr>
          <w:spacing w:val="-3"/>
          <w:lang w:val="ru-RU"/>
        </w:rPr>
        <w:t>СТ</w:t>
      </w:r>
      <w:proofErr w:type="gramEnd"/>
      <w:r w:rsidR="009634DC" w:rsidRPr="00F00DD7">
        <w:rPr>
          <w:spacing w:val="-3"/>
          <w:lang w:val="ru-RU"/>
        </w:rPr>
        <w:t xml:space="preserve"> РК, </w:t>
      </w:r>
      <w:r w:rsidR="009634DC" w:rsidRPr="00F00DD7">
        <w:rPr>
          <w:lang w:val="ru-RU"/>
        </w:rPr>
        <w:t>ОСТ, ТУ, техни</w:t>
      </w:r>
      <w:r>
        <w:rPr>
          <w:lang w:val="ru-RU"/>
        </w:rPr>
        <w:t xml:space="preserve">калық </w:t>
      </w:r>
      <w:r w:rsidR="009634DC" w:rsidRPr="00F00DD7">
        <w:rPr>
          <w:lang w:val="ru-RU"/>
        </w:rPr>
        <w:t xml:space="preserve">регламент </w:t>
      </w:r>
      <w:r>
        <w:rPr>
          <w:lang w:val="ru-RU"/>
        </w:rPr>
        <w:t>және т.б.)</w:t>
      </w:r>
      <w:r w:rsidR="007E3070">
        <w:rPr>
          <w:lang w:val="ru-RU"/>
        </w:rPr>
        <w:t>;</w:t>
      </w:r>
    </w:p>
    <w:p w:rsidR="0043604F" w:rsidRPr="00F00DD7" w:rsidRDefault="009029FD" w:rsidP="00115D08">
      <w:pPr>
        <w:pStyle w:val="a4"/>
        <w:numPr>
          <w:ilvl w:val="2"/>
          <w:numId w:val="16"/>
        </w:numPr>
        <w:tabs>
          <w:tab w:val="left" w:pos="1711"/>
        </w:tabs>
        <w:spacing w:before="1"/>
        <w:ind w:left="1834" w:right="849" w:hanging="532"/>
        <w:rPr>
          <w:lang w:val="ru-RU"/>
        </w:rPr>
      </w:pPr>
      <w:r>
        <w:rPr>
          <w:lang w:val="ru-RU"/>
        </w:rPr>
        <w:t xml:space="preserve"> Тауардың </w:t>
      </w:r>
      <w:proofErr w:type="gramStart"/>
      <w:r>
        <w:rPr>
          <w:lang w:val="ru-RU"/>
        </w:rPr>
        <w:t>жа</w:t>
      </w:r>
      <w:proofErr w:type="gramEnd"/>
      <w:r>
        <w:rPr>
          <w:lang w:val="ru-RU"/>
        </w:rPr>
        <w:t>ңа және нормативтік құжаттама талаптарына толық сәйкестігіне</w:t>
      </w:r>
      <w:r w:rsidR="009634DC" w:rsidRPr="00F00DD7">
        <w:rPr>
          <w:lang w:val="ru-RU"/>
        </w:rPr>
        <w:t xml:space="preserve">: (ГОСТ, </w:t>
      </w:r>
      <w:proofErr w:type="gramStart"/>
      <w:r w:rsidR="009634DC" w:rsidRPr="00F00DD7">
        <w:rPr>
          <w:spacing w:val="-3"/>
          <w:lang w:val="ru-RU"/>
        </w:rPr>
        <w:t>СТ</w:t>
      </w:r>
      <w:proofErr w:type="gramEnd"/>
      <w:r w:rsidR="009634DC" w:rsidRPr="00F00DD7">
        <w:rPr>
          <w:spacing w:val="-3"/>
          <w:lang w:val="ru-RU"/>
        </w:rPr>
        <w:t xml:space="preserve"> РК, </w:t>
      </w:r>
      <w:r w:rsidR="009634DC" w:rsidRPr="00F00DD7">
        <w:rPr>
          <w:lang w:val="ru-RU"/>
        </w:rPr>
        <w:t xml:space="preserve">ОСТ, </w:t>
      </w:r>
      <w:r w:rsidR="009634DC" w:rsidRPr="00F00DD7">
        <w:rPr>
          <w:spacing w:val="-3"/>
          <w:lang w:val="ru-RU"/>
        </w:rPr>
        <w:t xml:space="preserve">ТУ, </w:t>
      </w:r>
      <w:r w:rsidR="009634DC" w:rsidRPr="00F00DD7">
        <w:rPr>
          <w:lang w:val="ru-RU"/>
        </w:rPr>
        <w:t>техни</w:t>
      </w:r>
      <w:r>
        <w:rPr>
          <w:lang w:val="ru-RU"/>
        </w:rPr>
        <w:t xml:space="preserve">калық </w:t>
      </w:r>
      <w:r w:rsidR="009634DC" w:rsidRPr="00F00DD7">
        <w:rPr>
          <w:lang w:val="ru-RU"/>
        </w:rPr>
        <w:t xml:space="preserve">регламент </w:t>
      </w:r>
      <w:r>
        <w:rPr>
          <w:lang w:val="ru-RU"/>
        </w:rPr>
        <w:t>және т.б.</w:t>
      </w:r>
      <w:r w:rsidR="009634DC" w:rsidRPr="00F00DD7">
        <w:rPr>
          <w:lang w:val="ru-RU"/>
        </w:rPr>
        <w:t>).</w:t>
      </w:r>
    </w:p>
    <w:p w:rsidR="00F3773C" w:rsidRPr="00F00DD7" w:rsidRDefault="00115D08" w:rsidP="00115D08">
      <w:pPr>
        <w:pStyle w:val="a4"/>
        <w:numPr>
          <w:ilvl w:val="1"/>
          <w:numId w:val="16"/>
        </w:numPr>
        <w:tabs>
          <w:tab w:val="left" w:pos="1807"/>
        </w:tabs>
        <w:spacing w:before="1"/>
        <w:ind w:left="1834" w:right="850" w:hanging="532"/>
        <w:rPr>
          <w:lang w:val="ru-RU"/>
        </w:rPr>
      </w:pPr>
      <w:r>
        <w:rPr>
          <w:lang w:val="ru-RU"/>
        </w:rPr>
        <w:t xml:space="preserve">Жеткізуші </w:t>
      </w:r>
      <w:r w:rsidR="00A63C7D">
        <w:rPr>
          <w:lang w:val="ru-RU"/>
        </w:rPr>
        <w:t xml:space="preserve"> </w:t>
      </w:r>
      <w:r w:rsidR="002C22B9">
        <w:rPr>
          <w:lang w:val="ru-RU"/>
        </w:rPr>
        <w:t xml:space="preserve">Тауарды </w:t>
      </w:r>
      <w:proofErr w:type="gramStart"/>
      <w:r w:rsidR="002C22B9">
        <w:rPr>
          <w:lang w:val="ru-RU"/>
        </w:rPr>
        <w:t>эксплуатация</w:t>
      </w:r>
      <w:proofErr w:type="gramEnd"/>
      <w:r w:rsidR="002C22B9">
        <w:rPr>
          <w:lang w:val="ru-RU"/>
        </w:rPr>
        <w:t xml:space="preserve">ға берген датадан бастап 12 ай ішінде Тауардың барлық көлеміне, алайда жеткізу датасынан 24 айдан кем емес мерзімге кепілдік береді.  </w:t>
      </w:r>
    </w:p>
    <w:p w:rsidR="0043604F" w:rsidRPr="00F00DD7" w:rsidRDefault="008D631E" w:rsidP="00115D08">
      <w:pPr>
        <w:pStyle w:val="a4"/>
        <w:numPr>
          <w:ilvl w:val="1"/>
          <w:numId w:val="16"/>
        </w:numPr>
        <w:tabs>
          <w:tab w:val="left" w:pos="1807"/>
        </w:tabs>
        <w:spacing w:before="1"/>
        <w:ind w:left="1834" w:right="850" w:hanging="532"/>
        <w:rPr>
          <w:lang w:val="ru-RU"/>
        </w:rPr>
      </w:pPr>
      <w:r>
        <w:rPr>
          <w:lang w:val="ru-RU"/>
        </w:rPr>
        <w:t xml:space="preserve">Кепілдік аясында Жеткізуші өз есебі мен тәуекелінен Тапсырыс берушіден кепілдік міндеттеменің туындауы туралы жазбаша хабарлама түскен сәттен бастап 30 күнтізбелік </w:t>
      </w:r>
      <w:proofErr w:type="gramStart"/>
      <w:r>
        <w:rPr>
          <w:lang w:val="ru-RU"/>
        </w:rPr>
        <w:t>к</w:t>
      </w:r>
      <w:proofErr w:type="gramEnd"/>
      <w:r>
        <w:rPr>
          <w:lang w:val="ru-RU"/>
        </w:rPr>
        <w:t xml:space="preserve">үн ішінде дефектілі Тауарды ауыстыру, ақауларын және/немесе  дефектілерін қалпына келтіру және жеткізуді міндетіне алады.  </w:t>
      </w:r>
    </w:p>
    <w:p w:rsidR="0043604F" w:rsidRPr="00F00DD7" w:rsidRDefault="0089257D" w:rsidP="00115D08">
      <w:pPr>
        <w:pStyle w:val="a4"/>
        <w:numPr>
          <w:ilvl w:val="1"/>
          <w:numId w:val="16"/>
        </w:numPr>
        <w:tabs>
          <w:tab w:val="left" w:pos="1820"/>
        </w:tabs>
        <w:ind w:left="1834" w:right="855" w:hanging="532"/>
        <w:rPr>
          <w:lang w:val="ru-RU"/>
        </w:rPr>
      </w:pPr>
      <w:r>
        <w:rPr>
          <w:lang w:val="ru-RU"/>
        </w:rPr>
        <w:t>Дефекті</w:t>
      </w:r>
      <w:proofErr w:type="gramStart"/>
      <w:r>
        <w:rPr>
          <w:lang w:val="ru-RU"/>
        </w:rPr>
        <w:t>л</w:t>
      </w:r>
      <w:proofErr w:type="gramEnd"/>
      <w:r>
        <w:rPr>
          <w:lang w:val="ru-RU"/>
        </w:rPr>
        <w:t xml:space="preserve">і тауардың орнына тауар ауыстыру және оны жеткізу шарасы Жеткізушінің есебінен жүзеге асырылады. </w:t>
      </w:r>
      <w:r w:rsidR="000434D8">
        <w:rPr>
          <w:lang w:val="ru-RU"/>
        </w:rPr>
        <w:t>Ауыстырылған тауарды жеткізу талабы Осы шартта келісілген</w:t>
      </w:r>
      <w:r w:rsidR="009634DC" w:rsidRPr="00F00DD7">
        <w:rPr>
          <w:lang w:val="ru-RU"/>
        </w:rPr>
        <w:t xml:space="preserve"> </w:t>
      </w:r>
      <w:r w:rsidR="000434D8">
        <w:rPr>
          <w:lang w:val="ru-RU"/>
        </w:rPr>
        <w:t>жеткізу талабына ұқсас. Дефектілі тауардың орнына ауыстыруға жататын Тауарды кездейсоқ бүлді</w:t>
      </w:r>
      <w:proofErr w:type="gramStart"/>
      <w:r w:rsidR="000434D8">
        <w:rPr>
          <w:lang w:val="ru-RU"/>
        </w:rPr>
        <w:t>р</w:t>
      </w:r>
      <w:proofErr w:type="gramEnd"/>
      <w:r w:rsidR="000434D8">
        <w:rPr>
          <w:lang w:val="ru-RU"/>
        </w:rPr>
        <w:t xml:space="preserve">іп алу тәуекелі Жеткізушіге жатады. </w:t>
      </w:r>
    </w:p>
    <w:p w:rsidR="0043604F" w:rsidRPr="00F00DD7" w:rsidRDefault="00B84990" w:rsidP="00115D08">
      <w:pPr>
        <w:pStyle w:val="a4"/>
        <w:numPr>
          <w:ilvl w:val="1"/>
          <w:numId w:val="16"/>
        </w:numPr>
        <w:tabs>
          <w:tab w:val="left" w:pos="1834"/>
        </w:tabs>
        <w:ind w:left="1834" w:right="852" w:hanging="532"/>
        <w:rPr>
          <w:lang w:val="ru-RU"/>
        </w:rPr>
      </w:pPr>
      <w:r>
        <w:rPr>
          <w:lang w:val="ru-RU"/>
        </w:rPr>
        <w:t>Жеткізуші Тапсырыс берушіге жеткізі</w:t>
      </w:r>
      <w:proofErr w:type="gramStart"/>
      <w:r>
        <w:rPr>
          <w:lang w:val="ru-RU"/>
        </w:rPr>
        <w:t>п</w:t>
      </w:r>
      <w:proofErr w:type="gramEnd"/>
      <w:r>
        <w:rPr>
          <w:lang w:val="ru-RU"/>
        </w:rPr>
        <w:t xml:space="preserve"> берген тауарының өнеркәсіптік және/немесе басқа да зияткерлік меншікке негізделген кез келген құқықтардан және үшінші тұлғалардың талап етуінен еркін және солай болатындығына кепілдік береді.  </w:t>
      </w:r>
    </w:p>
    <w:p w:rsidR="0043604F" w:rsidRPr="00F00DD7" w:rsidRDefault="007B1D45" w:rsidP="00115D08">
      <w:pPr>
        <w:pStyle w:val="a4"/>
        <w:numPr>
          <w:ilvl w:val="1"/>
          <w:numId w:val="16"/>
        </w:numPr>
        <w:tabs>
          <w:tab w:val="left" w:pos="1834"/>
        </w:tabs>
        <w:spacing w:before="1"/>
        <w:ind w:left="1834" w:right="853" w:hanging="532"/>
        <w:rPr>
          <w:lang w:val="ru-RU"/>
        </w:rPr>
      </w:pPr>
      <w:proofErr w:type="gramStart"/>
      <w:r>
        <w:rPr>
          <w:lang w:val="ru-RU"/>
        </w:rPr>
        <w:t xml:space="preserve">Жеткізуші жеткізілетін тауардың Қазақстан Республикасында белгіленген экология, еңбекті қорғау және қауіпсіздік техникасы талаптарына сәйкес екендігіне кепілдік береді. Бұл талаптар бұзылған болса Жеткізуші Тапсырыс берушіге Қазақстан Республикасының заңнамасына сәйкес, тигізген залалын (зиянын) өтейді. </w:t>
      </w:r>
      <w:proofErr w:type="gramEnd"/>
    </w:p>
    <w:p w:rsidR="0043604F" w:rsidRPr="00CF1A85" w:rsidRDefault="007B1D45" w:rsidP="00115D08">
      <w:pPr>
        <w:pStyle w:val="a4"/>
        <w:numPr>
          <w:ilvl w:val="1"/>
          <w:numId w:val="16"/>
        </w:numPr>
        <w:tabs>
          <w:tab w:val="left" w:pos="1834"/>
        </w:tabs>
        <w:ind w:left="1834" w:right="852" w:hanging="532"/>
        <w:rPr>
          <w:lang w:val="ru-RU"/>
        </w:rPr>
      </w:pPr>
      <w:r>
        <w:rPr>
          <w:lang w:val="ru-RU"/>
        </w:rPr>
        <w:t xml:space="preserve">Тауардың сапасы шарттың ажырамас бөлігі болып табылатын сапа сертификатына сәйкес болуы </w:t>
      </w:r>
      <w:proofErr w:type="gramStart"/>
      <w:r>
        <w:rPr>
          <w:lang w:val="ru-RU"/>
        </w:rPr>
        <w:t>тиіс</w:t>
      </w:r>
      <w:proofErr w:type="gramEnd"/>
      <w:r>
        <w:rPr>
          <w:lang w:val="ru-RU"/>
        </w:rPr>
        <w:t xml:space="preserve">. </w:t>
      </w:r>
    </w:p>
    <w:p w:rsidR="0043604F" w:rsidRDefault="00F71714">
      <w:pPr>
        <w:pStyle w:val="1"/>
        <w:numPr>
          <w:ilvl w:val="0"/>
          <w:numId w:val="14"/>
        </w:numPr>
        <w:tabs>
          <w:tab w:val="left" w:pos="4799"/>
        </w:tabs>
        <w:spacing w:line="228" w:lineRule="exact"/>
        <w:ind w:left="4798" w:hanging="201"/>
        <w:jc w:val="left"/>
        <w:rPr>
          <w:sz w:val="22"/>
          <w:szCs w:val="22"/>
          <w:lang w:val="ru-RU"/>
        </w:rPr>
      </w:pPr>
      <w:r>
        <w:rPr>
          <w:sz w:val="22"/>
          <w:szCs w:val="22"/>
          <w:lang w:val="ru-RU"/>
        </w:rPr>
        <w:t xml:space="preserve">Бағасы мен төлеу тәртібі </w:t>
      </w:r>
    </w:p>
    <w:p w:rsidR="00694D16" w:rsidRPr="00F00DD7" w:rsidRDefault="00694D16" w:rsidP="00694D16">
      <w:pPr>
        <w:pStyle w:val="1"/>
        <w:tabs>
          <w:tab w:val="left" w:pos="4799"/>
        </w:tabs>
        <w:spacing w:line="228" w:lineRule="exact"/>
        <w:ind w:left="4798"/>
        <w:jc w:val="right"/>
        <w:rPr>
          <w:sz w:val="22"/>
          <w:szCs w:val="22"/>
          <w:lang w:val="ru-RU"/>
        </w:rPr>
      </w:pPr>
    </w:p>
    <w:p w:rsidR="0043604F" w:rsidRPr="00F00DD7" w:rsidRDefault="009F7D92" w:rsidP="00B401EC">
      <w:pPr>
        <w:pStyle w:val="a4"/>
        <w:numPr>
          <w:ilvl w:val="1"/>
          <w:numId w:val="11"/>
        </w:numPr>
        <w:tabs>
          <w:tab w:val="left" w:pos="1848"/>
          <w:tab w:val="left" w:pos="7093"/>
          <w:tab w:val="left" w:pos="10202"/>
        </w:tabs>
        <w:ind w:left="1834" w:right="848" w:hanging="536"/>
        <w:jc w:val="both"/>
        <w:rPr>
          <w:lang w:val="ru-RU"/>
        </w:rPr>
      </w:pPr>
      <w:r>
        <w:rPr>
          <w:lang w:val="ru-RU"/>
        </w:rPr>
        <w:t>Осы шарттың бағасы (со</w:t>
      </w:r>
      <w:r w:rsidR="009634DC" w:rsidRPr="00F00DD7">
        <w:rPr>
          <w:lang w:val="ru-RU"/>
        </w:rPr>
        <w:t>ма</w:t>
      </w:r>
      <w:r>
        <w:rPr>
          <w:lang w:val="ru-RU"/>
        </w:rPr>
        <w:t>сы</w:t>
      </w:r>
      <w:r w:rsidR="009634DC" w:rsidRPr="00F00DD7">
        <w:rPr>
          <w:lang w:val="ru-RU"/>
        </w:rPr>
        <w:t>)</w:t>
      </w:r>
      <w:r w:rsidR="009634DC" w:rsidRPr="00F00DD7">
        <w:rPr>
          <w:u w:val="single"/>
          <w:lang w:val="ru-RU"/>
        </w:rPr>
        <w:tab/>
      </w:r>
      <w:r>
        <w:rPr>
          <w:u w:val="single"/>
          <w:lang w:val="ru-RU"/>
        </w:rPr>
        <w:t xml:space="preserve">  </w:t>
      </w:r>
      <w:r w:rsidRPr="009F7D92">
        <w:rPr>
          <w:lang w:val="ru-RU"/>
        </w:rPr>
        <w:t>құрайды</w:t>
      </w:r>
      <w:r w:rsidR="009634DC" w:rsidRPr="00F00DD7">
        <w:rPr>
          <w:lang w:val="ru-RU"/>
        </w:rPr>
        <w:t xml:space="preserve">, </w:t>
      </w:r>
      <w:r>
        <w:rPr>
          <w:lang w:val="ru-RU"/>
        </w:rPr>
        <w:t>соның ішінде</w:t>
      </w:r>
      <w:proofErr w:type="gramStart"/>
      <w:r>
        <w:rPr>
          <w:lang w:val="ru-RU"/>
        </w:rPr>
        <w:t xml:space="preserve"> ҚҚС</w:t>
      </w:r>
      <w:proofErr w:type="gramEnd"/>
      <w:r>
        <w:rPr>
          <w:lang w:val="ru-RU"/>
        </w:rPr>
        <w:t xml:space="preserve"> </w:t>
      </w:r>
      <w:r w:rsidR="009634DC" w:rsidRPr="00F00DD7">
        <w:rPr>
          <w:u w:val="single"/>
          <w:lang w:val="ru-RU"/>
        </w:rPr>
        <w:tab/>
      </w:r>
      <w:r w:rsidR="00053167">
        <w:rPr>
          <w:u w:val="single"/>
          <w:lang w:val="ru-RU"/>
        </w:rPr>
        <w:t>.</w:t>
      </w:r>
      <w:r w:rsidR="009634DC" w:rsidRPr="00F00DD7">
        <w:rPr>
          <w:lang w:val="ru-RU"/>
        </w:rPr>
        <w:t xml:space="preserve"> </w:t>
      </w:r>
      <w:r w:rsidR="005A2C94">
        <w:rPr>
          <w:lang w:val="ru-RU"/>
        </w:rPr>
        <w:t>Шарттың сомасына Жеткізушінің</w:t>
      </w:r>
      <w:r w:rsidR="005A2C94" w:rsidRPr="005A2C94">
        <w:rPr>
          <w:lang w:val="ru-RU"/>
        </w:rPr>
        <w:t xml:space="preserve"> </w:t>
      </w:r>
      <w:r w:rsidR="005A2C94">
        <w:rPr>
          <w:lang w:val="ru-RU"/>
        </w:rPr>
        <w:t xml:space="preserve">осы шарт бойынша барлық оған қажетті  шығындары кіреді.  </w:t>
      </w:r>
    </w:p>
    <w:p w:rsidR="0043604F" w:rsidRPr="00591F74" w:rsidRDefault="002A1667" w:rsidP="00B401EC">
      <w:pPr>
        <w:pStyle w:val="a4"/>
        <w:numPr>
          <w:ilvl w:val="1"/>
          <w:numId w:val="11"/>
        </w:numPr>
        <w:tabs>
          <w:tab w:val="left" w:pos="1834"/>
        </w:tabs>
        <w:ind w:left="1834" w:right="855" w:hanging="536"/>
        <w:jc w:val="both"/>
        <w:rPr>
          <w:lang w:val="ru-RU"/>
        </w:rPr>
      </w:pPr>
      <w:r w:rsidRPr="00591F74">
        <w:rPr>
          <w:lang w:val="ru-RU"/>
        </w:rPr>
        <w:t>Тапсырыс беруші осы шарт жасалған күн</w:t>
      </w:r>
      <w:r w:rsidR="003A3F3D">
        <w:rPr>
          <w:lang w:val="ru-RU"/>
        </w:rPr>
        <w:t xml:space="preserve">нен бастап 360 күн ішінде, </w:t>
      </w:r>
      <w:r w:rsidRPr="00591F74">
        <w:rPr>
          <w:lang w:val="ru-RU"/>
        </w:rPr>
        <w:t xml:space="preserve"> тиі</w:t>
      </w:r>
      <w:proofErr w:type="gramStart"/>
      <w:r w:rsidRPr="00591F74">
        <w:rPr>
          <w:lang w:val="ru-RU"/>
        </w:rPr>
        <w:t>ст</w:t>
      </w:r>
      <w:proofErr w:type="gramEnd"/>
      <w:r w:rsidRPr="00591F74">
        <w:rPr>
          <w:lang w:val="ru-RU"/>
        </w:rPr>
        <w:t>і түрде ресімде</w:t>
      </w:r>
      <w:r w:rsidR="003A3F3D">
        <w:rPr>
          <w:lang w:val="ru-RU"/>
        </w:rPr>
        <w:t>лген құжаттармен куәландыру ар</w:t>
      </w:r>
      <w:r w:rsidR="003A3F3D">
        <w:rPr>
          <w:lang w:val="kk-KZ"/>
        </w:rPr>
        <w:t xml:space="preserve">қылы </w:t>
      </w:r>
      <w:r w:rsidRPr="00591F74">
        <w:rPr>
          <w:lang w:val="ru-RU"/>
        </w:rPr>
        <w:t>төлеуге құқылы</w:t>
      </w:r>
      <w:r w:rsidR="009634DC" w:rsidRPr="00591F74">
        <w:rPr>
          <w:lang w:val="ru-RU"/>
        </w:rPr>
        <w:t>:</w:t>
      </w:r>
    </w:p>
    <w:p w:rsidR="0043604F" w:rsidRPr="00591F74" w:rsidRDefault="008220FD" w:rsidP="00D012F5">
      <w:pPr>
        <w:pStyle w:val="a4"/>
        <w:numPr>
          <w:ilvl w:val="2"/>
          <w:numId w:val="11"/>
        </w:numPr>
        <w:tabs>
          <w:tab w:val="left" w:pos="1834"/>
        </w:tabs>
        <w:spacing w:before="88"/>
        <w:ind w:left="1834" w:right="847" w:hanging="536"/>
        <w:jc w:val="left"/>
        <w:rPr>
          <w:lang w:val="ru-RU"/>
        </w:rPr>
      </w:pPr>
      <w:bookmarkStart w:id="1" w:name="_Счет-фактура_Поставщика_с_подписью_отв"/>
      <w:bookmarkEnd w:id="1"/>
      <w:r w:rsidRPr="00591F74">
        <w:rPr>
          <w:lang w:val="ru-RU"/>
        </w:rPr>
        <w:t>Жеткізушінің шот-фактурасы</w:t>
      </w:r>
      <w:r w:rsidR="009634DC" w:rsidRPr="00591F74">
        <w:rPr>
          <w:spacing w:val="-3"/>
          <w:lang w:val="ru-RU"/>
        </w:rPr>
        <w:t>;</w:t>
      </w:r>
    </w:p>
    <w:p w:rsidR="008804E0" w:rsidRPr="00591F74" w:rsidRDefault="00385316" w:rsidP="00D012F5">
      <w:pPr>
        <w:pStyle w:val="a4"/>
        <w:numPr>
          <w:ilvl w:val="2"/>
          <w:numId w:val="11"/>
        </w:numPr>
        <w:tabs>
          <w:tab w:val="left" w:pos="1834"/>
        </w:tabs>
        <w:spacing w:line="240" w:lineRule="exact"/>
        <w:ind w:left="1834" w:right="847" w:hanging="536"/>
        <w:jc w:val="left"/>
        <w:rPr>
          <w:lang w:val="ru-RU"/>
        </w:rPr>
      </w:pPr>
      <w:r w:rsidRPr="00591F74">
        <w:rPr>
          <w:lang w:val="ru-RU"/>
        </w:rPr>
        <w:t>Тауарды жі</w:t>
      </w:r>
      <w:proofErr w:type="gramStart"/>
      <w:r w:rsidRPr="00591F74">
        <w:rPr>
          <w:lang w:val="ru-RU"/>
        </w:rPr>
        <w:t>беру жүкқұжаты</w:t>
      </w:r>
      <w:proofErr w:type="gramEnd"/>
      <w:r w:rsidR="008804E0" w:rsidRPr="00591F74">
        <w:rPr>
          <w:lang w:val="ru-RU"/>
        </w:rPr>
        <w:t xml:space="preserve">.  </w:t>
      </w:r>
    </w:p>
    <w:p w:rsidR="0043604F" w:rsidRPr="00E70E69" w:rsidRDefault="00E70E69" w:rsidP="00D012F5">
      <w:pPr>
        <w:pStyle w:val="a4"/>
        <w:numPr>
          <w:ilvl w:val="1"/>
          <w:numId w:val="11"/>
        </w:numPr>
        <w:tabs>
          <w:tab w:val="left" w:pos="1834"/>
        </w:tabs>
        <w:ind w:left="1834" w:right="847" w:hanging="536"/>
        <w:jc w:val="both"/>
        <w:rPr>
          <w:lang w:val="ru-RU"/>
        </w:rPr>
      </w:pPr>
      <w:r w:rsidRPr="00E70E69">
        <w:rPr>
          <w:lang w:val="kk-KZ" w:eastAsia="ru-RU" w:bidi="ar-SA"/>
        </w:rPr>
        <w:t xml:space="preserve">Шарттың 4.1.т. көрсетілген жалпы сомасы түбегейлі болып табылады және Тараптардың өз міндеттемелерін осы шарт бойынша толық орындағанға дейін өсіруге жатпайды. </w:t>
      </w:r>
    </w:p>
    <w:p w:rsidR="0043604F" w:rsidRPr="00EA4C4B" w:rsidRDefault="00EA4C4B" w:rsidP="00B401EC">
      <w:pPr>
        <w:pStyle w:val="a4"/>
        <w:numPr>
          <w:ilvl w:val="1"/>
          <w:numId w:val="11"/>
        </w:numPr>
        <w:tabs>
          <w:tab w:val="left" w:pos="1848"/>
        </w:tabs>
        <w:spacing w:before="1"/>
        <w:ind w:left="1834" w:right="843" w:hanging="536"/>
        <w:jc w:val="both"/>
        <w:rPr>
          <w:lang w:val="ru-RU"/>
        </w:rPr>
      </w:pPr>
      <w:r w:rsidRPr="00EA4C4B">
        <w:rPr>
          <w:lang w:val="kk-KZ" w:eastAsia="ru-RU" w:bidi="ar-SA"/>
        </w:rPr>
        <w:t xml:space="preserve">Салық, баж және өзге де бюджет төлемдеріне қатысты ҚР заңнамасы өзгерген жағдайда, </w:t>
      </w:r>
      <w:r w:rsidRPr="00EA4C4B">
        <w:rPr>
          <w:lang w:val="kk-KZ" w:eastAsia="ru-RU" w:bidi="ar-SA"/>
        </w:rPr>
        <w:lastRenderedPageBreak/>
        <w:t xml:space="preserve">Тараптар осы шартқа сәйкесті өзгертулер енгізуге міндеттеліп, соған сәйкес Қосымша келісімге қол қояды. </w:t>
      </w:r>
    </w:p>
    <w:p w:rsidR="0043604F" w:rsidRPr="00DF55CB" w:rsidRDefault="00EA4C4B" w:rsidP="00DF55CB">
      <w:pPr>
        <w:pStyle w:val="a4"/>
        <w:numPr>
          <w:ilvl w:val="1"/>
          <w:numId w:val="11"/>
        </w:numPr>
        <w:tabs>
          <w:tab w:val="left" w:pos="1848"/>
        </w:tabs>
        <w:spacing w:before="1"/>
        <w:ind w:left="1834" w:right="847" w:hanging="536"/>
        <w:jc w:val="both"/>
        <w:rPr>
          <w:lang w:val="ru-RU"/>
        </w:rPr>
      </w:pPr>
      <w:r w:rsidRPr="00EA4C4B">
        <w:rPr>
          <w:lang w:val="kk-KZ" w:eastAsia="ru-RU" w:bidi="ar-SA"/>
        </w:rPr>
        <w:t xml:space="preserve">Тапсырыс беруші шарттың 4.1.т. көрсетілген соманы 4.2.тармақшасында көрсетілген мерзім ішінде үлестеп төлеуге құқылы. </w:t>
      </w:r>
    </w:p>
    <w:p w:rsidR="0043604F" w:rsidRPr="00F00DD7" w:rsidRDefault="00456EDB">
      <w:pPr>
        <w:pStyle w:val="1"/>
        <w:numPr>
          <w:ilvl w:val="0"/>
          <w:numId w:val="14"/>
        </w:numPr>
        <w:tabs>
          <w:tab w:val="left" w:pos="4233"/>
        </w:tabs>
        <w:ind w:left="4232"/>
        <w:jc w:val="left"/>
        <w:rPr>
          <w:sz w:val="22"/>
          <w:szCs w:val="22"/>
          <w:lang w:val="ru-RU"/>
        </w:rPr>
      </w:pPr>
      <w:r>
        <w:rPr>
          <w:sz w:val="22"/>
          <w:szCs w:val="22"/>
          <w:lang w:val="ru-RU"/>
        </w:rPr>
        <w:t>Тауардың қаптамасы және таңбалау</w:t>
      </w:r>
    </w:p>
    <w:p w:rsidR="0043604F" w:rsidRPr="00651149" w:rsidRDefault="004D3CFA" w:rsidP="00651149">
      <w:pPr>
        <w:pStyle w:val="a4"/>
        <w:numPr>
          <w:ilvl w:val="1"/>
          <w:numId w:val="10"/>
        </w:numPr>
        <w:tabs>
          <w:tab w:val="left" w:pos="1848"/>
        </w:tabs>
        <w:spacing w:before="111"/>
        <w:ind w:left="1834" w:right="846" w:hanging="579"/>
        <w:jc w:val="both"/>
        <w:rPr>
          <w:lang w:val="ru-RU"/>
        </w:rPr>
      </w:pPr>
      <w:r>
        <w:rPr>
          <w:lang w:val="ru-RU"/>
        </w:rPr>
        <w:t>Орап,</w:t>
      </w:r>
      <w:r w:rsidR="00760018">
        <w:rPr>
          <w:lang w:val="ru-RU"/>
        </w:rPr>
        <w:t xml:space="preserve"> буып-түю</w:t>
      </w:r>
      <w:r>
        <w:rPr>
          <w:lang w:val="ru-RU"/>
        </w:rPr>
        <w:t>ге жататын тауар оны темі</w:t>
      </w:r>
      <w:proofErr w:type="gramStart"/>
      <w:r>
        <w:rPr>
          <w:lang w:val="ru-RU"/>
        </w:rPr>
        <w:t>р</w:t>
      </w:r>
      <w:proofErr w:type="gramEnd"/>
      <w:r>
        <w:rPr>
          <w:lang w:val="ru-RU"/>
        </w:rPr>
        <w:t xml:space="preserve"> жол және/немесе автокөліктерге тиеу, тасымалдау, түсіру, ауыстырып тиеу барысында зақымданудан сақталуын қамтамасыз ететін сәйкесті қаптамада жеткізіледі, сонымен қатар оның қаптамасы тауарды кранмен тасымалдауға</w:t>
      </w:r>
      <w:r w:rsidR="00760018">
        <w:rPr>
          <w:lang w:val="ru-RU"/>
        </w:rPr>
        <w:t xml:space="preserve"> қолайлы болуы тиіс. </w:t>
      </w:r>
      <w:r>
        <w:rPr>
          <w:lang w:val="ru-RU"/>
        </w:rPr>
        <w:t xml:space="preserve">  </w:t>
      </w:r>
      <w:r w:rsidR="00651149">
        <w:rPr>
          <w:lang w:val="ru-RU"/>
        </w:rPr>
        <w:t xml:space="preserve"> </w:t>
      </w:r>
      <w:r w:rsidR="00085A0A">
        <w:rPr>
          <w:lang w:val="ru-RU"/>
        </w:rPr>
        <w:t xml:space="preserve"> </w:t>
      </w:r>
      <w:r w:rsidR="00166BB1" w:rsidRPr="00651149">
        <w:rPr>
          <w:lang w:val="ru-RU"/>
        </w:rPr>
        <w:t xml:space="preserve"> </w:t>
      </w:r>
    </w:p>
    <w:p w:rsidR="0043604F" w:rsidRPr="00F00DD7" w:rsidRDefault="001025C1" w:rsidP="002E6EA2">
      <w:pPr>
        <w:pStyle w:val="a4"/>
        <w:numPr>
          <w:ilvl w:val="1"/>
          <w:numId w:val="10"/>
        </w:numPr>
        <w:tabs>
          <w:tab w:val="left" w:pos="1848"/>
        </w:tabs>
        <w:spacing w:before="2"/>
        <w:ind w:left="1834" w:right="848" w:hanging="579"/>
        <w:jc w:val="both"/>
        <w:rPr>
          <w:lang w:val="ru-RU"/>
        </w:rPr>
      </w:pPr>
      <w:r>
        <w:rPr>
          <w:spacing w:val="-4"/>
          <w:lang w:val="ru-RU"/>
        </w:rPr>
        <w:t>Жеткізілетін тауардың ерекшеліктері талап ететін жағдайда, ә</w:t>
      </w:r>
      <w:proofErr w:type="gramStart"/>
      <w:r>
        <w:rPr>
          <w:spacing w:val="-4"/>
          <w:lang w:val="ru-RU"/>
        </w:rPr>
        <w:t>р</w:t>
      </w:r>
      <w:proofErr w:type="gramEnd"/>
      <w:r>
        <w:rPr>
          <w:spacing w:val="-4"/>
          <w:lang w:val="ru-RU"/>
        </w:rPr>
        <w:t xml:space="preserve"> жәшіктің немесе қаптаманың ішкі жағына қаптама қағазының көшірмесімен бірге су өткізбейтін қағаздан жасалған конверт жапсырылады.  Конверт жәшікке жапсырылатын темі</w:t>
      </w:r>
      <w:proofErr w:type="gramStart"/>
      <w:r>
        <w:rPr>
          <w:spacing w:val="-4"/>
          <w:lang w:val="ru-RU"/>
        </w:rPr>
        <w:t>р</w:t>
      </w:r>
      <w:proofErr w:type="gramEnd"/>
      <w:r>
        <w:rPr>
          <w:spacing w:val="-4"/>
          <w:lang w:val="ru-RU"/>
        </w:rPr>
        <w:t xml:space="preserve"> пластинкімен жабылуы тиіс. Қаптама қағазының екінші көшірмесі Тауармен бірге жәшікке салынуы керек. Егер Тауар қаптамасыз жөнелтілетін болса, конверт Тауардың пайдаланылмайтын бө</w:t>
      </w:r>
      <w:proofErr w:type="gramStart"/>
      <w:r>
        <w:rPr>
          <w:spacing w:val="-4"/>
          <w:lang w:val="ru-RU"/>
        </w:rPr>
        <w:t>л</w:t>
      </w:r>
      <w:proofErr w:type="gramEnd"/>
      <w:r>
        <w:rPr>
          <w:spacing w:val="-4"/>
          <w:lang w:val="ru-RU"/>
        </w:rPr>
        <w:t xml:space="preserve">ігіне жапсырылады. </w:t>
      </w:r>
    </w:p>
    <w:p w:rsidR="0043604F" w:rsidRPr="00F00DD7" w:rsidRDefault="009634DC" w:rsidP="002E6EA2">
      <w:pPr>
        <w:pStyle w:val="a4"/>
        <w:numPr>
          <w:ilvl w:val="1"/>
          <w:numId w:val="10"/>
        </w:numPr>
        <w:tabs>
          <w:tab w:val="left" w:pos="1848"/>
        </w:tabs>
        <w:spacing w:before="3"/>
        <w:ind w:left="1834" w:right="853" w:hanging="579"/>
        <w:jc w:val="both"/>
        <w:rPr>
          <w:lang w:val="ru-RU"/>
        </w:rPr>
      </w:pPr>
      <w:r w:rsidRPr="00F00DD7">
        <w:rPr>
          <w:lang w:val="ru-RU"/>
        </w:rPr>
        <w:t>Техни</w:t>
      </w:r>
      <w:r w:rsidR="00517C4B">
        <w:rPr>
          <w:lang w:val="ru-RU"/>
        </w:rPr>
        <w:t>калық құжаттама, егер онысы көзделген болса, нақтырақ Тауардың құжаты мен оны эксплуатациялаудың нұсқаулығы Тауармен бірге жәшікке немесе қ</w:t>
      </w:r>
      <w:proofErr w:type="gramStart"/>
      <w:r w:rsidR="00517C4B">
        <w:rPr>
          <w:lang w:val="ru-RU"/>
        </w:rPr>
        <w:t>аптама</w:t>
      </w:r>
      <w:proofErr w:type="gramEnd"/>
      <w:r w:rsidR="00517C4B">
        <w:rPr>
          <w:lang w:val="ru-RU"/>
        </w:rPr>
        <w:t xml:space="preserve">ға салынады.  </w:t>
      </w:r>
    </w:p>
    <w:p w:rsidR="0043604F" w:rsidRPr="00F00DD7" w:rsidRDefault="00DE5C08" w:rsidP="002E6EA2">
      <w:pPr>
        <w:pStyle w:val="a4"/>
        <w:numPr>
          <w:ilvl w:val="1"/>
          <w:numId w:val="10"/>
        </w:numPr>
        <w:tabs>
          <w:tab w:val="left" w:pos="1848"/>
        </w:tabs>
        <w:ind w:left="1834" w:right="846" w:hanging="579"/>
        <w:jc w:val="both"/>
        <w:rPr>
          <w:lang w:val="ru-RU"/>
        </w:rPr>
      </w:pPr>
      <w:r>
        <w:rPr>
          <w:lang w:val="ru-RU"/>
        </w:rPr>
        <w:t xml:space="preserve">Қажет </w:t>
      </w:r>
      <w:r w:rsidR="00B357F6">
        <w:rPr>
          <w:lang w:val="ru-RU"/>
        </w:rPr>
        <w:t>болған жағдайда</w:t>
      </w:r>
      <w:r>
        <w:rPr>
          <w:lang w:val="ru-RU"/>
        </w:rPr>
        <w:t xml:space="preserve"> Тауар салынған ә</w:t>
      </w:r>
      <w:proofErr w:type="gramStart"/>
      <w:r>
        <w:rPr>
          <w:lang w:val="ru-RU"/>
        </w:rPr>
        <w:t>р</w:t>
      </w:r>
      <w:proofErr w:type="gramEnd"/>
      <w:r>
        <w:rPr>
          <w:lang w:val="ru-RU"/>
        </w:rPr>
        <w:t xml:space="preserve"> жәшіктің немесе қаптаманың үш жағына (жәшіктің қақпағына, алдыңғы және сол жақ бетіне) қазақ және орыс тілдерінде өшірілмейтін </w:t>
      </w:r>
      <w:r w:rsidR="00B357F6">
        <w:rPr>
          <w:lang w:val="ru-RU"/>
        </w:rPr>
        <w:t xml:space="preserve">бояумен таңбаланады. Тауар салынған әр жәшік </w:t>
      </w:r>
      <w:r w:rsidR="007F3F26">
        <w:rPr>
          <w:lang w:val="ru-RU"/>
        </w:rPr>
        <w:t xml:space="preserve">мынадай түрде таңбалануы тиіс: </w:t>
      </w:r>
      <w:r w:rsidR="009634DC" w:rsidRPr="00F00DD7">
        <w:rPr>
          <w:lang w:val="ru-RU"/>
        </w:rPr>
        <w:t>«</w:t>
      </w:r>
      <w:r w:rsidR="007F3F26">
        <w:rPr>
          <w:lang w:val="ru-RU"/>
        </w:rPr>
        <w:t xml:space="preserve">Жөнелтушінің атауы, жеткізілетін </w:t>
      </w:r>
      <w:proofErr w:type="gramStart"/>
      <w:r w:rsidR="007F3F26">
        <w:rPr>
          <w:lang w:val="ru-RU"/>
        </w:rPr>
        <w:t>н</w:t>
      </w:r>
      <w:proofErr w:type="gramEnd"/>
      <w:r w:rsidR="007F3F26">
        <w:rPr>
          <w:lang w:val="ru-RU"/>
        </w:rPr>
        <w:t>үктесі, сақ болыңыз, үсті, лақтыруға болмайды, құрғақ жерде сақтау керек, № шарт, Брутто салмағы, Нетто салмағы, № жәшік немесе қаптама, габариттері, көлемі (куб.см.), ауырлық орталығы</w:t>
      </w:r>
      <w:r w:rsidR="009634DC" w:rsidRPr="00F00DD7">
        <w:rPr>
          <w:lang w:val="ru-RU"/>
        </w:rPr>
        <w:t>».</w:t>
      </w:r>
    </w:p>
    <w:p w:rsidR="0043604F" w:rsidRPr="00F00DD7" w:rsidRDefault="009715EF" w:rsidP="002E6EA2">
      <w:pPr>
        <w:pStyle w:val="a4"/>
        <w:numPr>
          <w:ilvl w:val="1"/>
          <w:numId w:val="10"/>
        </w:numPr>
        <w:tabs>
          <w:tab w:val="left" w:pos="1848"/>
          <w:tab w:val="left" w:pos="1951"/>
        </w:tabs>
        <w:ind w:left="1834" w:right="848" w:hanging="579"/>
        <w:jc w:val="both"/>
        <w:rPr>
          <w:lang w:val="ru-RU"/>
        </w:rPr>
      </w:pPr>
      <w:r>
        <w:rPr>
          <w:lang w:val="ru-RU"/>
        </w:rPr>
        <w:t>Жеткізуші осы шартпен Тапсырыс берушіге кәуландыратын құжаттарын ұсына отырып, Тауардың белгіленген  нүктесіне жеткізілмеуіне байланысты туындаған тасымалдау, қоймада сақтау және басқа да қосымша шығындарының сомасын біржақты тәртіппен шегері</w:t>
      </w:r>
      <w:proofErr w:type="gramStart"/>
      <w:r>
        <w:rPr>
          <w:lang w:val="ru-RU"/>
        </w:rPr>
        <w:t>п</w:t>
      </w:r>
      <w:proofErr w:type="gramEnd"/>
      <w:r>
        <w:rPr>
          <w:lang w:val="ru-RU"/>
        </w:rPr>
        <w:t xml:space="preserve"> тастау құқығын береді. </w:t>
      </w:r>
    </w:p>
    <w:p w:rsidR="0043604F" w:rsidRPr="00D25952" w:rsidRDefault="00D25952" w:rsidP="00D25952">
      <w:pPr>
        <w:pStyle w:val="a4"/>
        <w:numPr>
          <w:ilvl w:val="1"/>
          <w:numId w:val="10"/>
        </w:numPr>
        <w:tabs>
          <w:tab w:val="left" w:pos="1848"/>
        </w:tabs>
        <w:ind w:left="1834" w:right="849" w:hanging="579"/>
        <w:jc w:val="both"/>
        <w:rPr>
          <w:lang w:val="ru-RU"/>
        </w:rPr>
      </w:pPr>
      <w:r>
        <w:rPr>
          <w:lang w:val="ru-RU"/>
        </w:rPr>
        <w:t>Тауардың сапасы мен саны бойынша кемшіліктерін анықтаған жағдайда Тапсырыс беруші Жеткізуші</w:t>
      </w:r>
      <w:r w:rsidR="00591F74">
        <w:rPr>
          <w:lang w:val="ru-RU"/>
        </w:rPr>
        <w:t>ге тауарды алған сәттен бастап 30</w:t>
      </w:r>
      <w:r>
        <w:rPr>
          <w:lang w:val="ru-RU"/>
        </w:rPr>
        <w:t xml:space="preserve"> жұмыс күні ішінде кемшіліктерді жою және Шарттың тиі</w:t>
      </w:r>
      <w:proofErr w:type="gramStart"/>
      <w:r>
        <w:rPr>
          <w:lang w:val="ru-RU"/>
        </w:rPr>
        <w:t>ст</w:t>
      </w:r>
      <w:proofErr w:type="gramEnd"/>
      <w:r>
        <w:rPr>
          <w:lang w:val="ru-RU"/>
        </w:rPr>
        <w:t>і деңгейде орындалуын талап ететін наразылықпен өтініш жасауға құқылы.</w:t>
      </w:r>
    </w:p>
    <w:p w:rsidR="0043604F" w:rsidRDefault="008B12FC">
      <w:pPr>
        <w:pStyle w:val="1"/>
        <w:numPr>
          <w:ilvl w:val="0"/>
          <w:numId w:val="14"/>
        </w:numPr>
        <w:tabs>
          <w:tab w:val="left" w:pos="4770"/>
        </w:tabs>
        <w:spacing w:line="228" w:lineRule="exact"/>
        <w:ind w:left="4769" w:hanging="201"/>
        <w:jc w:val="left"/>
        <w:rPr>
          <w:sz w:val="22"/>
          <w:szCs w:val="22"/>
          <w:lang w:val="ru-RU"/>
        </w:rPr>
      </w:pPr>
      <w:r>
        <w:rPr>
          <w:sz w:val="22"/>
          <w:szCs w:val="22"/>
          <w:lang w:val="kk-KZ"/>
        </w:rPr>
        <w:t>Тараптардың жауапкершілігі</w:t>
      </w:r>
    </w:p>
    <w:p w:rsidR="009556F3" w:rsidRPr="00F00DD7" w:rsidRDefault="009556F3" w:rsidP="009556F3">
      <w:pPr>
        <w:pStyle w:val="1"/>
        <w:tabs>
          <w:tab w:val="left" w:pos="4770"/>
        </w:tabs>
        <w:spacing w:line="228" w:lineRule="exact"/>
        <w:ind w:left="4769"/>
        <w:jc w:val="right"/>
        <w:rPr>
          <w:sz w:val="22"/>
          <w:szCs w:val="22"/>
          <w:lang w:val="ru-RU"/>
        </w:rPr>
      </w:pPr>
    </w:p>
    <w:p w:rsidR="0043604F" w:rsidRPr="00F00DD7" w:rsidRDefault="008B12FC" w:rsidP="00D012F5">
      <w:pPr>
        <w:pStyle w:val="a4"/>
        <w:numPr>
          <w:ilvl w:val="1"/>
          <w:numId w:val="9"/>
        </w:numPr>
        <w:tabs>
          <w:tab w:val="left" w:pos="1834"/>
        </w:tabs>
        <w:spacing w:line="228" w:lineRule="exact"/>
        <w:ind w:left="1834" w:right="838" w:hanging="536"/>
        <w:rPr>
          <w:lang w:val="ru-RU"/>
        </w:rPr>
      </w:pPr>
      <w:r>
        <w:rPr>
          <w:lang w:val="ru-RU"/>
        </w:rPr>
        <w:t xml:space="preserve">Шартты орындамаған немесе </w:t>
      </w:r>
      <w:proofErr w:type="gramStart"/>
      <w:r>
        <w:rPr>
          <w:lang w:val="ru-RU"/>
        </w:rPr>
        <w:t>тиіс</w:t>
      </w:r>
      <w:proofErr w:type="gramEnd"/>
      <w:r>
        <w:rPr>
          <w:lang w:val="ru-RU"/>
        </w:rPr>
        <w:t xml:space="preserve">інше орындамаған жағдайда Жеткізуші: </w:t>
      </w:r>
    </w:p>
    <w:p w:rsidR="0043604F" w:rsidRPr="00F00DD7" w:rsidRDefault="008B12FC" w:rsidP="00D012F5">
      <w:pPr>
        <w:pStyle w:val="a4"/>
        <w:numPr>
          <w:ilvl w:val="0"/>
          <w:numId w:val="8"/>
        </w:numPr>
        <w:tabs>
          <w:tab w:val="left" w:pos="1848"/>
        </w:tabs>
        <w:ind w:left="1834" w:right="838" w:hanging="536"/>
        <w:rPr>
          <w:lang w:val="ru-RU"/>
        </w:rPr>
      </w:pPr>
      <w:r>
        <w:rPr>
          <w:lang w:val="ru-RU"/>
        </w:rPr>
        <w:t>шарттың  талаптарын бұзудан туындаған тікелей залалды Тапсырыс берушіге өтейді</w:t>
      </w:r>
      <w:r w:rsidR="009634DC" w:rsidRPr="00F00DD7">
        <w:rPr>
          <w:lang w:val="ru-RU"/>
        </w:rPr>
        <w:t>;</w:t>
      </w:r>
    </w:p>
    <w:p w:rsidR="0001181F" w:rsidRDefault="0038427A" w:rsidP="00D012F5">
      <w:pPr>
        <w:pStyle w:val="a4"/>
        <w:numPr>
          <w:ilvl w:val="0"/>
          <w:numId w:val="8"/>
        </w:numPr>
        <w:tabs>
          <w:tab w:val="left" w:pos="1848"/>
        </w:tabs>
        <w:spacing w:before="1"/>
        <w:ind w:left="1834" w:right="838" w:hanging="536"/>
        <w:rPr>
          <w:lang w:val="ru-RU"/>
        </w:rPr>
      </w:pPr>
      <w:r>
        <w:rPr>
          <w:lang w:val="ru-RU"/>
        </w:rPr>
        <w:t xml:space="preserve">толық жеткізбегені үшін </w:t>
      </w:r>
      <w:r w:rsidR="0001181F">
        <w:rPr>
          <w:lang w:val="ru-RU"/>
        </w:rPr>
        <w:t xml:space="preserve">толық жеткізілмеген тауардың құнының </w:t>
      </w:r>
      <w:r w:rsidR="00241315">
        <w:rPr>
          <w:lang w:val="ru-RU"/>
        </w:rPr>
        <w:t>0,1</w:t>
      </w:r>
      <w:r w:rsidR="0001181F" w:rsidRPr="00F00DD7">
        <w:rPr>
          <w:lang w:val="ru-RU"/>
        </w:rPr>
        <w:t xml:space="preserve">% </w:t>
      </w:r>
      <w:r w:rsidR="0001181F">
        <w:rPr>
          <w:lang w:val="ru-RU"/>
        </w:rPr>
        <w:t>көлемінде тауарды кешіктірген ә</w:t>
      </w:r>
      <w:proofErr w:type="gramStart"/>
      <w:r w:rsidR="0001181F">
        <w:rPr>
          <w:lang w:val="ru-RU"/>
        </w:rPr>
        <w:t>р</w:t>
      </w:r>
      <w:proofErr w:type="gramEnd"/>
      <w:r w:rsidR="0001181F">
        <w:rPr>
          <w:lang w:val="ru-RU"/>
        </w:rPr>
        <w:t xml:space="preserve"> күн үшін, мерзімін кешіктірген бірінші күннен бастап айыппұл төлейді, бірақ </w:t>
      </w:r>
      <w:r w:rsidR="00BD4882">
        <w:rPr>
          <w:lang w:val="ru-RU"/>
        </w:rPr>
        <w:t xml:space="preserve">тауардың құнынан </w:t>
      </w:r>
      <w:r w:rsidR="00591F74">
        <w:rPr>
          <w:lang w:val="ru-RU"/>
        </w:rPr>
        <w:t>10</w:t>
      </w:r>
      <w:r w:rsidR="0001181F" w:rsidRPr="00F00DD7">
        <w:rPr>
          <w:lang w:val="ru-RU"/>
        </w:rPr>
        <w:t>%</w:t>
      </w:r>
      <w:r w:rsidR="00BD4882">
        <w:rPr>
          <w:lang w:val="ru-RU"/>
        </w:rPr>
        <w:t xml:space="preserve"> аспайды;</w:t>
      </w:r>
    </w:p>
    <w:p w:rsidR="00186469" w:rsidRDefault="004161D8" w:rsidP="00D012F5">
      <w:pPr>
        <w:pStyle w:val="a4"/>
        <w:numPr>
          <w:ilvl w:val="0"/>
          <w:numId w:val="8"/>
        </w:numPr>
        <w:tabs>
          <w:tab w:val="left" w:pos="1848"/>
        </w:tabs>
        <w:spacing w:before="1"/>
        <w:ind w:left="1834" w:right="838" w:hanging="536"/>
        <w:rPr>
          <w:lang w:val="ru-RU"/>
        </w:rPr>
      </w:pPr>
      <w:proofErr w:type="gramStart"/>
      <w:r>
        <w:rPr>
          <w:lang w:val="ru-RU"/>
        </w:rPr>
        <w:t>тиіс</w:t>
      </w:r>
      <w:proofErr w:type="gramEnd"/>
      <w:r>
        <w:rPr>
          <w:lang w:val="ru-RU"/>
        </w:rPr>
        <w:t xml:space="preserve">інше сапасыз тауарды жеткізгені үшін сапасыз тауардың құнын өтейді және толық жеткізілмеген тауардың құнындай көлемде сапасыз тауар үшін айыппұл төлейді. </w:t>
      </w:r>
    </w:p>
    <w:p w:rsidR="0043604F" w:rsidRPr="00F00DD7" w:rsidRDefault="00345A47" w:rsidP="00D012F5">
      <w:pPr>
        <w:pStyle w:val="a4"/>
        <w:numPr>
          <w:ilvl w:val="1"/>
          <w:numId w:val="9"/>
        </w:numPr>
        <w:tabs>
          <w:tab w:val="left" w:pos="1848"/>
        </w:tabs>
        <w:spacing w:before="1"/>
        <w:ind w:left="1834" w:right="838" w:hanging="536"/>
        <w:rPr>
          <w:lang w:val="ru-RU"/>
        </w:rPr>
      </w:pPr>
      <w:r>
        <w:rPr>
          <w:lang w:val="ru-RU"/>
        </w:rPr>
        <w:t xml:space="preserve">Шартты орындамаған немесе </w:t>
      </w:r>
      <w:proofErr w:type="gramStart"/>
      <w:r>
        <w:rPr>
          <w:lang w:val="ru-RU"/>
        </w:rPr>
        <w:t>тиіс</w:t>
      </w:r>
      <w:proofErr w:type="gramEnd"/>
      <w:r>
        <w:rPr>
          <w:lang w:val="ru-RU"/>
        </w:rPr>
        <w:t>інше орындамаған жағдайда Тапсырыс беруші</w:t>
      </w:r>
      <w:r w:rsidR="009634DC" w:rsidRPr="00F00DD7">
        <w:rPr>
          <w:lang w:val="ru-RU"/>
        </w:rPr>
        <w:t>:</w:t>
      </w:r>
    </w:p>
    <w:p w:rsidR="0043604F" w:rsidRPr="00F00DD7" w:rsidRDefault="00A82D83" w:rsidP="00D012F5">
      <w:pPr>
        <w:pStyle w:val="a4"/>
        <w:numPr>
          <w:ilvl w:val="0"/>
          <w:numId w:val="8"/>
        </w:numPr>
        <w:tabs>
          <w:tab w:val="left" w:pos="1848"/>
        </w:tabs>
        <w:ind w:left="1834" w:right="838" w:hanging="536"/>
        <w:rPr>
          <w:lang w:val="ru-RU"/>
        </w:rPr>
      </w:pPr>
      <w:r>
        <w:rPr>
          <w:lang w:val="ru-RU"/>
        </w:rPr>
        <w:t>шарттың  талаптарын бұзудан туындаған тікелей залалды Жеткізушіге өтейді</w:t>
      </w:r>
      <w:r w:rsidR="009634DC" w:rsidRPr="00F00DD7">
        <w:rPr>
          <w:lang w:val="ru-RU"/>
        </w:rPr>
        <w:t>;</w:t>
      </w:r>
    </w:p>
    <w:p w:rsidR="0043604F" w:rsidRPr="00E70E15" w:rsidRDefault="00581B89" w:rsidP="00E70E15">
      <w:pPr>
        <w:pStyle w:val="a4"/>
        <w:numPr>
          <w:ilvl w:val="0"/>
          <w:numId w:val="8"/>
        </w:numPr>
        <w:tabs>
          <w:tab w:val="left" w:pos="1848"/>
        </w:tabs>
        <w:spacing w:before="1"/>
        <w:ind w:left="1834" w:right="838" w:hanging="536"/>
        <w:rPr>
          <w:lang w:val="ru-RU"/>
        </w:rPr>
      </w:pPr>
      <w:r>
        <w:rPr>
          <w:lang w:val="ru-RU"/>
        </w:rPr>
        <w:t>төлемдерді кешіктіргені үшін Жеткізушіге кешіктірген уақытының бі</w:t>
      </w:r>
      <w:proofErr w:type="gramStart"/>
      <w:r>
        <w:rPr>
          <w:lang w:val="ru-RU"/>
        </w:rPr>
        <w:t>р</w:t>
      </w:r>
      <w:proofErr w:type="gramEnd"/>
      <w:r>
        <w:rPr>
          <w:lang w:val="ru-RU"/>
        </w:rPr>
        <w:t>інші күнінен бастап, төленуге жататын</w:t>
      </w:r>
      <w:r w:rsidR="00E70E15">
        <w:rPr>
          <w:lang w:val="ru-RU"/>
        </w:rPr>
        <w:t xml:space="preserve"> сомадан 0,1</w:t>
      </w:r>
      <w:r w:rsidR="00E70E15" w:rsidRPr="00F00DD7">
        <w:rPr>
          <w:lang w:val="ru-RU"/>
        </w:rPr>
        <w:t>%</w:t>
      </w:r>
      <w:r w:rsidR="00E70E15">
        <w:rPr>
          <w:lang w:val="ru-RU"/>
        </w:rPr>
        <w:t xml:space="preserve"> көлемінде кешіктірген әр күн үшін айыппұл төлейді, бірақ шарттың сомасынан </w:t>
      </w:r>
      <w:r w:rsidR="00E70E15" w:rsidRPr="00F00DD7">
        <w:rPr>
          <w:lang w:val="ru-RU"/>
        </w:rPr>
        <w:t>5%</w:t>
      </w:r>
      <w:r w:rsidR="00E70E15">
        <w:rPr>
          <w:lang w:val="ru-RU"/>
        </w:rPr>
        <w:t xml:space="preserve"> аспайды.</w:t>
      </w:r>
    </w:p>
    <w:p w:rsidR="0043604F" w:rsidRPr="000142DB" w:rsidRDefault="000142DB" w:rsidP="000142DB">
      <w:pPr>
        <w:pStyle w:val="a4"/>
        <w:numPr>
          <w:ilvl w:val="1"/>
          <w:numId w:val="9"/>
        </w:numPr>
        <w:tabs>
          <w:tab w:val="left" w:pos="1848"/>
        </w:tabs>
        <w:ind w:left="1834" w:right="852" w:hanging="536"/>
        <w:rPr>
          <w:lang w:val="ru-RU"/>
        </w:rPr>
      </w:pPr>
      <w:r w:rsidRPr="000142DB">
        <w:rPr>
          <w:lang w:val="kk-KZ" w:eastAsia="ru-RU" w:bidi="ar-SA"/>
        </w:rPr>
        <w:t xml:space="preserve">Тараптардың осы шартта көзделмеген жауапкершілік шаралары ҚР аумағында әрекет ететін азаматтық заңнамалардың нормаларына сәйкес қолданылады. </w:t>
      </w:r>
    </w:p>
    <w:p w:rsidR="0043604F" w:rsidRPr="00F00DD7" w:rsidRDefault="000142DB">
      <w:pPr>
        <w:pStyle w:val="1"/>
        <w:numPr>
          <w:ilvl w:val="0"/>
          <w:numId w:val="14"/>
        </w:numPr>
        <w:tabs>
          <w:tab w:val="left" w:pos="4377"/>
        </w:tabs>
        <w:spacing w:before="188"/>
        <w:ind w:left="4376"/>
        <w:jc w:val="left"/>
        <w:rPr>
          <w:sz w:val="22"/>
          <w:szCs w:val="22"/>
          <w:lang w:val="ru-RU"/>
        </w:rPr>
      </w:pPr>
      <w:r>
        <w:rPr>
          <w:sz w:val="22"/>
          <w:szCs w:val="22"/>
          <w:lang w:val="ru-RU"/>
        </w:rPr>
        <w:t xml:space="preserve">Дауларды шешу тәртібі </w:t>
      </w:r>
    </w:p>
    <w:p w:rsidR="0043604F" w:rsidRPr="00F00DD7" w:rsidRDefault="0043604F">
      <w:pPr>
        <w:pStyle w:val="a3"/>
        <w:spacing w:before="7"/>
        <w:ind w:left="0"/>
        <w:rPr>
          <w:b/>
          <w:sz w:val="22"/>
          <w:szCs w:val="22"/>
          <w:lang w:val="ru-RU"/>
        </w:rPr>
      </w:pPr>
    </w:p>
    <w:p w:rsidR="0043604F" w:rsidRPr="00F00DD7" w:rsidRDefault="002F46E9" w:rsidP="00B17C95">
      <w:pPr>
        <w:pStyle w:val="a4"/>
        <w:numPr>
          <w:ilvl w:val="1"/>
          <w:numId w:val="7"/>
        </w:numPr>
        <w:tabs>
          <w:tab w:val="left" w:pos="1834"/>
        </w:tabs>
        <w:ind w:left="1834" w:right="858" w:hanging="536"/>
        <w:rPr>
          <w:lang w:val="ru-RU"/>
        </w:rPr>
      </w:pPr>
      <w:r>
        <w:rPr>
          <w:spacing w:val="-3"/>
          <w:lang w:val="ru-RU"/>
        </w:rPr>
        <w:t xml:space="preserve">Шартты орындау, өзгерту, бұзу процесінде туындайтын барлық даулар мен келіспеушіліктер келіссөздер жолымен шешіледі. </w:t>
      </w:r>
    </w:p>
    <w:p w:rsidR="00E71D45" w:rsidRPr="00F00DD7" w:rsidRDefault="00334473" w:rsidP="00E71D45">
      <w:pPr>
        <w:pStyle w:val="a4"/>
        <w:numPr>
          <w:ilvl w:val="1"/>
          <w:numId w:val="7"/>
        </w:numPr>
        <w:tabs>
          <w:tab w:val="left" w:pos="1848"/>
        </w:tabs>
        <w:spacing w:before="2"/>
        <w:ind w:left="1834" w:right="854" w:hanging="504"/>
        <w:rPr>
          <w:lang w:val="ru-RU"/>
        </w:rPr>
      </w:pPr>
      <w:r>
        <w:rPr>
          <w:lang w:val="ru-RU"/>
        </w:rPr>
        <w:t>Келі</w:t>
      </w:r>
      <w:proofErr w:type="gramStart"/>
      <w:r>
        <w:rPr>
          <w:lang w:val="ru-RU"/>
        </w:rPr>
        <w:t>с</w:t>
      </w:r>
      <w:proofErr w:type="gramEnd"/>
      <w:r>
        <w:rPr>
          <w:lang w:val="ru-RU"/>
        </w:rPr>
        <w:t>і</w:t>
      </w:r>
      <w:proofErr w:type="gramStart"/>
      <w:r>
        <w:rPr>
          <w:lang w:val="ru-RU"/>
        </w:rPr>
        <w:t>мге</w:t>
      </w:r>
      <w:proofErr w:type="gramEnd"/>
      <w:r>
        <w:rPr>
          <w:lang w:val="ru-RU"/>
        </w:rPr>
        <w:t xml:space="preserve"> </w:t>
      </w:r>
      <w:r w:rsidR="00651EAF">
        <w:rPr>
          <w:lang w:val="ru-RU"/>
        </w:rPr>
        <w:t>қол жеткізілм</w:t>
      </w:r>
      <w:r>
        <w:rPr>
          <w:lang w:val="ru-RU"/>
        </w:rPr>
        <w:t xml:space="preserve">еген жағдайда даулар сот тәртібімен, Атырау облысының мамандандырылған ауданаралық экономикалық  сотында шешіледі. </w:t>
      </w:r>
      <w:r w:rsidR="00E71D45" w:rsidRPr="00F00DD7">
        <w:rPr>
          <w:lang w:val="ru-RU"/>
        </w:rPr>
        <w:t xml:space="preserve"> </w:t>
      </w:r>
    </w:p>
    <w:p w:rsidR="00F00DD7" w:rsidRPr="00F46C01" w:rsidRDefault="00F46C01" w:rsidP="00F46C01">
      <w:pPr>
        <w:pStyle w:val="a4"/>
        <w:numPr>
          <w:ilvl w:val="1"/>
          <w:numId w:val="7"/>
        </w:numPr>
        <w:tabs>
          <w:tab w:val="left" w:pos="1848"/>
        </w:tabs>
        <w:spacing w:before="73" w:line="228" w:lineRule="exact"/>
        <w:ind w:left="1848" w:right="854" w:hanging="504"/>
        <w:rPr>
          <w:spacing w:val="-3"/>
          <w:lang w:val="ru-RU"/>
        </w:rPr>
      </w:pPr>
      <w:r>
        <w:rPr>
          <w:lang w:val="ru-RU"/>
        </w:rPr>
        <w:t xml:space="preserve">Шартта көзделмеген барлық сұрақтар Қазақстан Республикасының заңнамасымен реттеледі. </w:t>
      </w:r>
    </w:p>
    <w:p w:rsidR="0043604F" w:rsidRPr="00A13DB6" w:rsidRDefault="00F46C01" w:rsidP="00444A17">
      <w:pPr>
        <w:pStyle w:val="1"/>
        <w:numPr>
          <w:ilvl w:val="0"/>
          <w:numId w:val="14"/>
        </w:numPr>
        <w:ind w:left="4410" w:hanging="299"/>
        <w:jc w:val="left"/>
        <w:rPr>
          <w:spacing w:val="-3"/>
          <w:sz w:val="22"/>
          <w:szCs w:val="22"/>
          <w:lang w:val="ru-RU"/>
        </w:rPr>
      </w:pPr>
      <w:r>
        <w:rPr>
          <w:sz w:val="22"/>
          <w:szCs w:val="22"/>
          <w:lang w:val="ru-RU"/>
        </w:rPr>
        <w:t>Шартты өзгерту жә</w:t>
      </w:r>
      <w:proofErr w:type="gramStart"/>
      <w:r>
        <w:rPr>
          <w:sz w:val="22"/>
          <w:szCs w:val="22"/>
          <w:lang w:val="ru-RU"/>
        </w:rPr>
        <w:t>не б</w:t>
      </w:r>
      <w:proofErr w:type="gramEnd"/>
      <w:r>
        <w:rPr>
          <w:sz w:val="22"/>
          <w:szCs w:val="22"/>
          <w:lang w:val="ru-RU"/>
        </w:rPr>
        <w:t>ұзу</w:t>
      </w:r>
    </w:p>
    <w:p w:rsidR="00E71D45" w:rsidRPr="00F00DD7" w:rsidRDefault="00E71D45">
      <w:pPr>
        <w:pStyle w:val="1"/>
        <w:spacing w:before="73" w:line="228" w:lineRule="exact"/>
        <w:ind w:left="4045"/>
        <w:rPr>
          <w:sz w:val="22"/>
          <w:szCs w:val="22"/>
          <w:lang w:val="ru-RU"/>
        </w:rPr>
      </w:pPr>
    </w:p>
    <w:p w:rsidR="0043604F" w:rsidRPr="00F00DD7" w:rsidRDefault="00D92A0B" w:rsidP="00974CD4">
      <w:pPr>
        <w:pStyle w:val="a4"/>
        <w:numPr>
          <w:ilvl w:val="1"/>
          <w:numId w:val="6"/>
        </w:numPr>
        <w:tabs>
          <w:tab w:val="left" w:pos="1848"/>
        </w:tabs>
        <w:spacing w:before="1" w:line="235" w:lineRule="auto"/>
        <w:ind w:left="1848" w:right="855" w:hanging="550"/>
        <w:rPr>
          <w:lang w:val="ru-RU"/>
        </w:rPr>
      </w:pPr>
      <w:r>
        <w:rPr>
          <w:spacing w:val="-3"/>
          <w:lang w:val="ru-RU"/>
        </w:rPr>
        <w:t>Тараптардың өзара келісімі бойынша, қосымша келісім тү</w:t>
      </w:r>
      <w:proofErr w:type="gramStart"/>
      <w:r>
        <w:rPr>
          <w:spacing w:val="-3"/>
          <w:lang w:val="ru-RU"/>
        </w:rPr>
        <w:t>р</w:t>
      </w:r>
      <w:proofErr w:type="gramEnd"/>
      <w:r>
        <w:rPr>
          <w:spacing w:val="-3"/>
          <w:lang w:val="ru-RU"/>
        </w:rPr>
        <w:t xml:space="preserve">інде жазбаша жаза отырып Шартты өзгерту немесе бұзу мүмкіндігі бар. </w:t>
      </w:r>
    </w:p>
    <w:p w:rsidR="0043604F" w:rsidRPr="00F00DD7" w:rsidRDefault="00D76AC3" w:rsidP="00974CD4">
      <w:pPr>
        <w:pStyle w:val="a4"/>
        <w:numPr>
          <w:ilvl w:val="1"/>
          <w:numId w:val="6"/>
        </w:numPr>
        <w:tabs>
          <w:tab w:val="left" w:pos="1848"/>
        </w:tabs>
        <w:spacing w:before="2"/>
        <w:ind w:left="1848" w:right="851" w:hanging="550"/>
        <w:rPr>
          <w:lang w:val="ru-RU"/>
        </w:rPr>
      </w:pPr>
      <w:r>
        <w:rPr>
          <w:spacing w:val="-3"/>
          <w:lang w:val="ru-RU"/>
        </w:rPr>
        <w:lastRenderedPageBreak/>
        <w:t xml:space="preserve">Шарт Тараптардың біреуінің талабы бойынша </w:t>
      </w:r>
      <w:proofErr w:type="gramStart"/>
      <w:r>
        <w:rPr>
          <w:spacing w:val="-3"/>
          <w:lang w:val="ru-RU"/>
        </w:rPr>
        <w:t>Бас</w:t>
      </w:r>
      <w:proofErr w:type="gramEnd"/>
      <w:r>
        <w:rPr>
          <w:spacing w:val="-3"/>
          <w:lang w:val="ru-RU"/>
        </w:rPr>
        <w:t xml:space="preserve">қа тарап  оны айтарлықтай бұзған жағдайда ғана соттың шешімі бойынша өзгертілуі немесе бұзылуы мүмкін. </w:t>
      </w:r>
    </w:p>
    <w:p w:rsidR="00A13DB6" w:rsidRPr="00F00DD7" w:rsidRDefault="00A13DB6" w:rsidP="00974CD4">
      <w:pPr>
        <w:pStyle w:val="a3"/>
        <w:tabs>
          <w:tab w:val="left" w:pos="1848"/>
        </w:tabs>
        <w:spacing w:before="8"/>
        <w:ind w:left="1848" w:hanging="550"/>
        <w:rPr>
          <w:sz w:val="22"/>
          <w:szCs w:val="22"/>
          <w:lang w:val="ru-RU"/>
        </w:rPr>
      </w:pPr>
    </w:p>
    <w:p w:rsidR="0043604F" w:rsidRDefault="000660F5">
      <w:pPr>
        <w:pStyle w:val="1"/>
        <w:numPr>
          <w:ilvl w:val="0"/>
          <w:numId w:val="5"/>
        </w:numPr>
        <w:tabs>
          <w:tab w:val="left" w:pos="4329"/>
        </w:tabs>
        <w:spacing w:line="228" w:lineRule="exact"/>
        <w:rPr>
          <w:sz w:val="22"/>
          <w:szCs w:val="22"/>
          <w:lang w:val="ru-RU"/>
        </w:rPr>
      </w:pPr>
      <w:r>
        <w:rPr>
          <w:sz w:val="22"/>
          <w:szCs w:val="22"/>
          <w:lang w:val="ru-RU"/>
        </w:rPr>
        <w:t>Еңсерілмейтін күш жағдайлары</w:t>
      </w:r>
      <w:r w:rsidR="00A13DB6">
        <w:rPr>
          <w:sz w:val="22"/>
          <w:szCs w:val="22"/>
          <w:lang w:val="ru-RU"/>
        </w:rPr>
        <w:t xml:space="preserve"> </w:t>
      </w:r>
    </w:p>
    <w:p w:rsidR="00A13DB6" w:rsidRPr="00F00DD7" w:rsidRDefault="00A13DB6" w:rsidP="00A13DB6">
      <w:pPr>
        <w:pStyle w:val="1"/>
        <w:tabs>
          <w:tab w:val="left" w:pos="4329"/>
        </w:tabs>
        <w:spacing w:line="228" w:lineRule="exact"/>
        <w:ind w:left="4328"/>
        <w:rPr>
          <w:sz w:val="22"/>
          <w:szCs w:val="22"/>
          <w:lang w:val="ru-RU"/>
        </w:rPr>
      </w:pPr>
    </w:p>
    <w:p w:rsidR="0043604F" w:rsidRPr="00F00DD7" w:rsidRDefault="00E449D7" w:rsidP="00A13DB6">
      <w:pPr>
        <w:pStyle w:val="a4"/>
        <w:numPr>
          <w:ilvl w:val="1"/>
          <w:numId w:val="4"/>
        </w:numPr>
        <w:tabs>
          <w:tab w:val="left" w:pos="1876"/>
        </w:tabs>
        <w:ind w:left="1862" w:right="852" w:hanging="511"/>
        <w:rPr>
          <w:lang w:val="ru-RU"/>
        </w:rPr>
      </w:pPr>
      <w:r>
        <w:rPr>
          <w:spacing w:val="-3"/>
          <w:lang w:val="ru-RU"/>
        </w:rPr>
        <w:t xml:space="preserve">Еңсерілмейтін күш жағдайларының салдары болған жағдайда, Тараптар міндеттемелерін осы шарт бойынша  толық және ішінара орындамағаны үшін жауапкершіліктен босатылады. </w:t>
      </w:r>
    </w:p>
    <w:p w:rsidR="00DE69CA" w:rsidRPr="00DE69CA" w:rsidRDefault="00DE69CA" w:rsidP="00A13DB6">
      <w:pPr>
        <w:pStyle w:val="a4"/>
        <w:numPr>
          <w:ilvl w:val="1"/>
          <w:numId w:val="4"/>
        </w:numPr>
        <w:tabs>
          <w:tab w:val="left" w:pos="1876"/>
        </w:tabs>
        <w:ind w:left="1862" w:right="851" w:hanging="511"/>
        <w:rPr>
          <w:lang w:val="ru-RU"/>
        </w:rPr>
      </w:pPr>
      <w:r>
        <w:rPr>
          <w:lang w:val="ru-RU"/>
        </w:rPr>
        <w:t>Шартты жасағаннан кейін  төтенше сипаттағы жағдайлар нәтижесінде туындаған, тарап көздемеген және оған тәуелсіз болған жағдайлар еңсерілмейтін күш жағдайларының салдары болып түсінді</w:t>
      </w:r>
      <w:proofErr w:type="gramStart"/>
      <w:r>
        <w:rPr>
          <w:lang w:val="ru-RU"/>
        </w:rPr>
        <w:t>р</w:t>
      </w:r>
      <w:proofErr w:type="gramEnd"/>
      <w:r>
        <w:rPr>
          <w:lang w:val="ru-RU"/>
        </w:rPr>
        <w:t xml:space="preserve">іледі. Еңсерілмейтін күш жағдайларына әскери әрекеттермен, табиғи апатпен байланысты, Тараптардың Шарт бойынша өз міндеттемелерін </w:t>
      </w:r>
      <w:proofErr w:type="gramStart"/>
      <w:r>
        <w:rPr>
          <w:lang w:val="ru-RU"/>
        </w:rPr>
        <w:t>орындау</w:t>
      </w:r>
      <w:proofErr w:type="gramEnd"/>
      <w:r>
        <w:rPr>
          <w:lang w:val="ru-RU"/>
        </w:rPr>
        <w:t xml:space="preserve">ға тыйым салатын және/немесе орындауға кедергі келтіретін мемлекеттік билік органдарының актілері жатады. </w:t>
      </w:r>
    </w:p>
    <w:p w:rsidR="001727A6" w:rsidRDefault="009549D3" w:rsidP="00A13DB6">
      <w:pPr>
        <w:pStyle w:val="a4"/>
        <w:numPr>
          <w:ilvl w:val="1"/>
          <w:numId w:val="4"/>
        </w:numPr>
        <w:tabs>
          <w:tab w:val="left" w:pos="1862"/>
        </w:tabs>
        <w:ind w:left="1862" w:right="849" w:hanging="511"/>
        <w:rPr>
          <w:lang w:val="ru-RU"/>
        </w:rPr>
      </w:pPr>
      <w:r>
        <w:rPr>
          <w:lang w:val="ru-RU"/>
        </w:rPr>
        <w:t xml:space="preserve">Шарт бойынша міндеттемелерін орындайтын жағдайы жоқ Тарап басқа Тарапқа  осындай жағдайлардың туындағанын растайтын сәйкесті құжаттарын жалғай отырып, 48 сағат ішінде жазбаша түрде хабарлауы </w:t>
      </w:r>
      <w:proofErr w:type="gramStart"/>
      <w:r>
        <w:rPr>
          <w:lang w:val="ru-RU"/>
        </w:rPr>
        <w:t>тиіс</w:t>
      </w:r>
      <w:proofErr w:type="gramEnd"/>
      <w:r>
        <w:rPr>
          <w:lang w:val="ru-RU"/>
        </w:rPr>
        <w:t xml:space="preserve">. Көрсетілген құжаттар Қазақстан Республикасының өкілетті мемлекеттік органдарымен расталуы және куәландырылуы тиіс.  </w:t>
      </w:r>
    </w:p>
    <w:p w:rsidR="0043604F" w:rsidRPr="00F00DD7" w:rsidRDefault="00394AE2" w:rsidP="00A13DB6">
      <w:pPr>
        <w:pStyle w:val="a4"/>
        <w:numPr>
          <w:ilvl w:val="1"/>
          <w:numId w:val="4"/>
        </w:numPr>
        <w:tabs>
          <w:tab w:val="left" w:pos="1876"/>
        </w:tabs>
        <w:ind w:left="1862" w:right="851" w:hanging="511"/>
        <w:rPr>
          <w:lang w:val="ru-RU"/>
        </w:rPr>
      </w:pPr>
      <w:r>
        <w:rPr>
          <w:lang w:val="ru-RU"/>
        </w:rPr>
        <w:t xml:space="preserve">Шарт бойынша міндеттемелерін орындау мерзімі еңсерілмейтін күш жағдайларының әрекет ететін </w:t>
      </w:r>
      <w:proofErr w:type="gramStart"/>
      <w:r>
        <w:rPr>
          <w:lang w:val="ru-RU"/>
        </w:rPr>
        <w:t>уа</w:t>
      </w:r>
      <w:proofErr w:type="gramEnd"/>
      <w:r>
        <w:rPr>
          <w:lang w:val="ru-RU"/>
        </w:rPr>
        <w:t xml:space="preserve">қытына жылжытылады. </w:t>
      </w:r>
    </w:p>
    <w:p w:rsidR="0043604F" w:rsidRPr="007F42B2" w:rsidRDefault="007F42B2" w:rsidP="007F42B2">
      <w:pPr>
        <w:pStyle w:val="a4"/>
        <w:numPr>
          <w:ilvl w:val="1"/>
          <w:numId w:val="4"/>
        </w:numPr>
        <w:tabs>
          <w:tab w:val="left" w:pos="1862"/>
        </w:tabs>
        <w:ind w:left="1862" w:right="847" w:hanging="511"/>
        <w:rPr>
          <w:lang w:val="ru-RU"/>
        </w:rPr>
      </w:pPr>
      <w:r>
        <w:rPr>
          <w:lang w:val="ru-RU"/>
        </w:rPr>
        <w:t>Егер еңсерілмейтін күш жағдайлары 3 (үш) айдан астам уақыт ішінде әрекет ететін болса, Тараптардың ә</w:t>
      </w:r>
      <w:proofErr w:type="gramStart"/>
      <w:r>
        <w:rPr>
          <w:lang w:val="ru-RU"/>
        </w:rPr>
        <w:t>р</w:t>
      </w:r>
      <w:proofErr w:type="gramEnd"/>
      <w:r>
        <w:rPr>
          <w:lang w:val="ru-RU"/>
        </w:rPr>
        <w:t>қайсысы Шарттың одан әрі орындалуынан бас тартуға құқылы, мұндай жағдайда Тараптар фактілі жеткізілген Тауар үшін осы Шарт бойынша өзара есептесулер жүргізуге міндеттенеді.</w:t>
      </w:r>
    </w:p>
    <w:p w:rsidR="00A13DB6" w:rsidRPr="00C4562D" w:rsidRDefault="00C4562D" w:rsidP="00C4562D">
      <w:pPr>
        <w:pStyle w:val="1"/>
        <w:numPr>
          <w:ilvl w:val="0"/>
          <w:numId w:val="5"/>
        </w:numPr>
        <w:ind w:left="47"/>
        <w:jc w:val="center"/>
        <w:rPr>
          <w:sz w:val="22"/>
          <w:szCs w:val="22"/>
          <w:lang w:val="ru-RU"/>
        </w:rPr>
      </w:pPr>
      <w:r w:rsidRPr="00C4562D">
        <w:rPr>
          <w:sz w:val="22"/>
          <w:szCs w:val="22"/>
          <w:lang w:val="ru-RU"/>
        </w:rPr>
        <w:t xml:space="preserve">Құпиялылық </w:t>
      </w:r>
    </w:p>
    <w:p w:rsidR="0043604F" w:rsidRPr="00F00DD7" w:rsidRDefault="009634DC" w:rsidP="0045123F">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r>
      <w:r w:rsidR="00D17876">
        <w:rPr>
          <w:sz w:val="22"/>
          <w:szCs w:val="22"/>
          <w:lang w:val="ru-RU"/>
        </w:rPr>
        <w:t xml:space="preserve">Тараптардың Шарт бойынша </w:t>
      </w:r>
      <w:r w:rsidR="00DD5850">
        <w:rPr>
          <w:sz w:val="22"/>
          <w:szCs w:val="22"/>
          <w:lang w:val="ru-RU"/>
        </w:rPr>
        <w:t>бір-бі</w:t>
      </w:r>
      <w:proofErr w:type="gramStart"/>
      <w:r w:rsidR="00DD5850">
        <w:rPr>
          <w:sz w:val="22"/>
          <w:szCs w:val="22"/>
          <w:lang w:val="ru-RU"/>
        </w:rPr>
        <w:t>р</w:t>
      </w:r>
      <w:proofErr w:type="gramEnd"/>
      <w:r w:rsidR="00DD5850">
        <w:rPr>
          <w:sz w:val="22"/>
          <w:szCs w:val="22"/>
          <w:lang w:val="ru-RU"/>
        </w:rPr>
        <w:t xml:space="preserve">іне </w:t>
      </w:r>
      <w:r w:rsidR="00D17876">
        <w:rPr>
          <w:sz w:val="22"/>
          <w:szCs w:val="22"/>
          <w:lang w:val="ru-RU"/>
        </w:rPr>
        <w:t xml:space="preserve">беретін құжаттамалары мен техникалық ақпараты құпия болып табылады және </w:t>
      </w:r>
      <w:r w:rsidR="00215912">
        <w:rPr>
          <w:sz w:val="22"/>
          <w:szCs w:val="22"/>
          <w:lang w:val="ru-RU"/>
        </w:rPr>
        <w:t>олар оны бүкіл ортаның назары үшін жарияламайды және/немесе таратпайды, сонымен қатар басқа тараптың алдын-ала жазбаша келісімінсіз үшінші тұлғаларға бермейді, мұндай жағдайда осы Шарт бойынша ақпаратты талап ету құқығы бар</w:t>
      </w:r>
      <w:r w:rsidR="0045123F">
        <w:rPr>
          <w:sz w:val="22"/>
          <w:szCs w:val="22"/>
          <w:lang w:val="ru-RU"/>
        </w:rPr>
        <w:t xml:space="preserve"> өкілетті мемлекеттік органдард</w:t>
      </w:r>
      <w:r w:rsidR="0014363F">
        <w:rPr>
          <w:sz w:val="22"/>
          <w:szCs w:val="22"/>
          <w:lang w:val="ru-RU"/>
        </w:rPr>
        <w:t>ың құқықтық ерекшелігі</w:t>
      </w:r>
      <w:r w:rsidR="0045123F">
        <w:rPr>
          <w:sz w:val="22"/>
          <w:szCs w:val="22"/>
          <w:lang w:val="ru-RU"/>
        </w:rPr>
        <w:t xml:space="preserve"> басым болып табылады.</w:t>
      </w:r>
    </w:p>
    <w:p w:rsidR="0043604F" w:rsidRPr="006F7BA4" w:rsidRDefault="009634DC" w:rsidP="006F7BA4">
      <w:pPr>
        <w:pStyle w:val="1"/>
        <w:jc w:val="center"/>
        <w:rPr>
          <w:sz w:val="22"/>
          <w:szCs w:val="22"/>
          <w:lang w:val="ru-RU"/>
        </w:rPr>
      </w:pPr>
      <w:r w:rsidRPr="00F00DD7">
        <w:rPr>
          <w:sz w:val="22"/>
          <w:szCs w:val="22"/>
          <w:lang w:val="ru-RU"/>
        </w:rPr>
        <w:t>11.</w:t>
      </w:r>
      <w:r w:rsidR="00C915E9">
        <w:rPr>
          <w:sz w:val="22"/>
          <w:szCs w:val="22"/>
          <w:lang w:val="ru-RU"/>
        </w:rPr>
        <w:t xml:space="preserve"> Хат алмасу</w:t>
      </w:r>
    </w:p>
    <w:p w:rsidR="00742620" w:rsidRDefault="00742620" w:rsidP="00106C7F">
      <w:pPr>
        <w:pStyle w:val="a4"/>
        <w:numPr>
          <w:ilvl w:val="1"/>
          <w:numId w:val="3"/>
        </w:numPr>
        <w:tabs>
          <w:tab w:val="left" w:pos="2061"/>
        </w:tabs>
        <w:ind w:left="1890" w:right="844" w:hanging="592"/>
        <w:rPr>
          <w:lang w:val="ru-RU"/>
        </w:rPr>
      </w:pPr>
      <w:r>
        <w:rPr>
          <w:lang w:val="ru-RU"/>
        </w:rPr>
        <w:t>Егер Шарттың талаптары бойынша қандай да бі</w:t>
      </w:r>
      <w:proofErr w:type="gramStart"/>
      <w:r>
        <w:rPr>
          <w:lang w:val="ru-RU"/>
        </w:rPr>
        <w:t>р</w:t>
      </w:r>
      <w:proofErr w:type="gramEnd"/>
      <w:r>
        <w:rPr>
          <w:lang w:val="ru-RU"/>
        </w:rPr>
        <w:t xml:space="preserve"> хат алмасулар</w:t>
      </w:r>
      <w:r w:rsidR="006B60D4">
        <w:rPr>
          <w:lang w:val="ru-RU"/>
        </w:rPr>
        <w:t xml:space="preserve"> жүргізу</w:t>
      </w:r>
      <w:r>
        <w:rPr>
          <w:lang w:val="ru-RU"/>
        </w:rPr>
        <w:t xml:space="preserve">, хабарламалар, нұсқаулықтар, келісімдер, бекітулер, сертификаттар немесе кімнің болса да шешімдерін ұсыну немесе жазып шығару қажет болса, </w:t>
      </w:r>
      <w:r w:rsidR="00BF06D4">
        <w:rPr>
          <w:lang w:val="ru-RU"/>
        </w:rPr>
        <w:t>егер басқаша түрде келісілмесе, онда хат алмасудың мұндай түрі жазбаша нысанда немесе электронды байланыс құралдары арқылы жүзеге асырылады.</w:t>
      </w:r>
    </w:p>
    <w:p w:rsidR="0043604F" w:rsidRPr="00F00DD7" w:rsidRDefault="00977460" w:rsidP="00106C7F">
      <w:pPr>
        <w:pStyle w:val="a4"/>
        <w:numPr>
          <w:ilvl w:val="1"/>
          <w:numId w:val="3"/>
        </w:numPr>
        <w:tabs>
          <w:tab w:val="left" w:pos="1904"/>
        </w:tabs>
        <w:spacing w:before="2"/>
        <w:ind w:left="1890" w:right="854" w:hanging="592"/>
        <w:rPr>
          <w:lang w:val="ru-RU"/>
        </w:rPr>
      </w:pPr>
      <w:r>
        <w:rPr>
          <w:lang w:val="ru-RU"/>
        </w:rPr>
        <w:t xml:space="preserve">Хат алмасудың барлық құжаттары немесе осы Шартқа байланысты Тараптардың деректемелерін Шарттың номерімен қоса қамтуы </w:t>
      </w:r>
      <w:proofErr w:type="gramStart"/>
      <w:r>
        <w:rPr>
          <w:lang w:val="ru-RU"/>
        </w:rPr>
        <w:t>тиіс</w:t>
      </w:r>
      <w:proofErr w:type="gramEnd"/>
      <w:r>
        <w:rPr>
          <w:lang w:val="ru-RU"/>
        </w:rPr>
        <w:t xml:space="preserve">. </w:t>
      </w:r>
    </w:p>
    <w:p w:rsidR="00141C13" w:rsidRDefault="00141C13" w:rsidP="00141C13">
      <w:pPr>
        <w:pStyle w:val="a4"/>
        <w:numPr>
          <w:ilvl w:val="1"/>
          <w:numId w:val="3"/>
        </w:numPr>
        <w:tabs>
          <w:tab w:val="left" w:pos="2316"/>
          <w:tab w:val="left" w:pos="2317"/>
        </w:tabs>
        <w:spacing w:before="1"/>
        <w:ind w:left="1890" w:right="852" w:hanging="592"/>
        <w:rPr>
          <w:lang w:val="ru-RU"/>
        </w:rPr>
      </w:pPr>
      <w:r>
        <w:rPr>
          <w:lang w:val="ru-RU"/>
        </w:rPr>
        <w:t>Тапсырыс (авиа) хатымен жөнелтілген хабарлама почта бөлімшесінің немесе курьерлік қызметтің почтаның жеткізілген</w:t>
      </w:r>
      <w:r w:rsidR="004F3404">
        <w:rPr>
          <w:lang w:val="ru-RU"/>
        </w:rPr>
        <w:t>діг</w:t>
      </w:r>
      <w:r>
        <w:rPr>
          <w:lang w:val="ru-RU"/>
        </w:rPr>
        <w:t xml:space="preserve">ін растайтын  штампы болған жағдайда жеткізілген </w:t>
      </w:r>
      <w:proofErr w:type="gramStart"/>
      <w:r>
        <w:rPr>
          <w:lang w:val="ru-RU"/>
        </w:rPr>
        <w:t>деп</w:t>
      </w:r>
      <w:proofErr w:type="gramEnd"/>
      <w:r>
        <w:rPr>
          <w:lang w:val="ru-RU"/>
        </w:rPr>
        <w:t xml:space="preserve"> саналады. </w:t>
      </w:r>
    </w:p>
    <w:p w:rsidR="0043604F" w:rsidRPr="00F00DD7" w:rsidRDefault="006F7BA4" w:rsidP="006F7BA4">
      <w:pPr>
        <w:pStyle w:val="a4"/>
        <w:tabs>
          <w:tab w:val="left" w:pos="2316"/>
          <w:tab w:val="left" w:pos="2317"/>
        </w:tabs>
        <w:spacing w:before="1"/>
        <w:ind w:left="1890" w:right="852" w:firstLine="0"/>
        <w:rPr>
          <w:lang w:val="ru-RU"/>
        </w:rPr>
      </w:pPr>
      <w:r>
        <w:rPr>
          <w:lang w:val="ru-RU"/>
        </w:rPr>
        <w:t xml:space="preserve">Электронды почта құралы арқылы «Қабылданғаны туралы хабарламамен» жіберілген хабарлама «Қабылданды» деген белгісін алған сәттен бастап жеткізілген </w:t>
      </w:r>
      <w:proofErr w:type="gramStart"/>
      <w:r>
        <w:rPr>
          <w:lang w:val="ru-RU"/>
        </w:rPr>
        <w:t>деп</w:t>
      </w:r>
      <w:proofErr w:type="gramEnd"/>
      <w:r>
        <w:rPr>
          <w:lang w:val="ru-RU"/>
        </w:rPr>
        <w:t xml:space="preserve"> саналады.</w:t>
      </w:r>
    </w:p>
    <w:p w:rsidR="0043604F" w:rsidRPr="00886F35" w:rsidRDefault="00B75C81" w:rsidP="00886F35">
      <w:pPr>
        <w:pStyle w:val="1"/>
        <w:numPr>
          <w:ilvl w:val="1"/>
          <w:numId w:val="5"/>
        </w:numPr>
        <w:tabs>
          <w:tab w:val="left" w:pos="4626"/>
        </w:tabs>
        <w:ind w:hanging="302"/>
        <w:jc w:val="left"/>
        <w:rPr>
          <w:sz w:val="22"/>
          <w:szCs w:val="22"/>
          <w:lang w:val="ru-RU"/>
        </w:rPr>
      </w:pPr>
      <w:r>
        <w:rPr>
          <w:spacing w:val="-3"/>
          <w:sz w:val="22"/>
          <w:szCs w:val="22"/>
          <w:lang w:val="ru-RU"/>
        </w:rPr>
        <w:t>Шарттың әрекет ету мерзі</w:t>
      </w:r>
      <w:proofErr w:type="gramStart"/>
      <w:r>
        <w:rPr>
          <w:spacing w:val="-3"/>
          <w:sz w:val="22"/>
          <w:szCs w:val="22"/>
          <w:lang w:val="ru-RU"/>
        </w:rPr>
        <w:t>м</w:t>
      </w:r>
      <w:proofErr w:type="gramEnd"/>
      <w:r>
        <w:rPr>
          <w:spacing w:val="-3"/>
          <w:sz w:val="22"/>
          <w:szCs w:val="22"/>
          <w:lang w:val="ru-RU"/>
        </w:rPr>
        <w:t>і</w:t>
      </w:r>
    </w:p>
    <w:p w:rsidR="0043604F" w:rsidRPr="00F00DD7" w:rsidRDefault="00B75C81" w:rsidP="00106C7F">
      <w:pPr>
        <w:pStyle w:val="a4"/>
        <w:numPr>
          <w:ilvl w:val="1"/>
          <w:numId w:val="2"/>
        </w:numPr>
        <w:tabs>
          <w:tab w:val="left" w:pos="1890"/>
        </w:tabs>
        <w:ind w:left="1890" w:hanging="563"/>
        <w:rPr>
          <w:lang w:val="ru-RU"/>
        </w:rPr>
      </w:pPr>
      <w:r>
        <w:rPr>
          <w:lang w:val="ru-RU"/>
        </w:rPr>
        <w:t>Шарттың әрекет ету мерзі</w:t>
      </w:r>
      <w:proofErr w:type="gramStart"/>
      <w:r>
        <w:rPr>
          <w:lang w:val="ru-RU"/>
        </w:rPr>
        <w:t>м</w:t>
      </w:r>
      <w:proofErr w:type="gramEnd"/>
      <w:r>
        <w:rPr>
          <w:lang w:val="ru-RU"/>
        </w:rPr>
        <w:t xml:space="preserve">і </w:t>
      </w:r>
      <w:r w:rsidR="009634DC" w:rsidRPr="00F00DD7">
        <w:rPr>
          <w:lang w:val="ru-RU"/>
        </w:rPr>
        <w:t xml:space="preserve">31 </w:t>
      </w:r>
      <w:r>
        <w:rPr>
          <w:lang w:val="ru-RU"/>
        </w:rPr>
        <w:t>желтоқсан</w:t>
      </w:r>
      <w:r w:rsidR="009634DC" w:rsidRPr="00F00DD7">
        <w:rPr>
          <w:lang w:val="ru-RU"/>
        </w:rPr>
        <w:t xml:space="preserve"> 20</w:t>
      </w:r>
      <w:r w:rsidR="00974D3A">
        <w:rPr>
          <w:lang w:val="ru-RU"/>
        </w:rPr>
        <w:t>20</w:t>
      </w:r>
      <w:r>
        <w:rPr>
          <w:lang w:val="ru-RU"/>
        </w:rPr>
        <w:t>ж. дейін.</w:t>
      </w:r>
    </w:p>
    <w:p w:rsidR="002E67CE" w:rsidRDefault="002E67CE" w:rsidP="00106C7F">
      <w:pPr>
        <w:pStyle w:val="a4"/>
        <w:numPr>
          <w:ilvl w:val="1"/>
          <w:numId w:val="2"/>
        </w:numPr>
        <w:tabs>
          <w:tab w:val="left" w:pos="1890"/>
        </w:tabs>
        <w:spacing w:before="1"/>
        <w:ind w:left="1890" w:right="856" w:hanging="563"/>
        <w:rPr>
          <w:lang w:val="ru-RU"/>
        </w:rPr>
      </w:pPr>
      <w:r>
        <w:rPr>
          <w:lang w:val="ru-RU"/>
        </w:rPr>
        <w:t xml:space="preserve">Осы шарт оған қол қойған сәттен бастап күшіне енеді және Тараптардың өздерінің </w:t>
      </w:r>
      <w:r w:rsidR="006F476A">
        <w:rPr>
          <w:lang w:val="ru-RU"/>
        </w:rPr>
        <w:t xml:space="preserve">барлық </w:t>
      </w:r>
      <w:r>
        <w:rPr>
          <w:lang w:val="ru-RU"/>
        </w:rPr>
        <w:t xml:space="preserve">міндеттемелерін, </w:t>
      </w:r>
      <w:r w:rsidR="006F476A">
        <w:rPr>
          <w:lang w:val="ru-RU"/>
        </w:rPr>
        <w:t>соның ішінде өзара есептесулерін</w:t>
      </w:r>
      <w:r>
        <w:rPr>
          <w:lang w:val="ru-RU"/>
        </w:rPr>
        <w:t xml:space="preserve"> орындағ</w:t>
      </w:r>
      <w:proofErr w:type="gramStart"/>
      <w:r>
        <w:rPr>
          <w:lang w:val="ru-RU"/>
        </w:rPr>
        <w:t>ан</w:t>
      </w:r>
      <w:proofErr w:type="gramEnd"/>
      <w:r>
        <w:rPr>
          <w:lang w:val="ru-RU"/>
        </w:rPr>
        <w:t xml:space="preserve">ға дейін әрекет етеді.  </w:t>
      </w:r>
    </w:p>
    <w:p w:rsidR="0043604F" w:rsidRPr="00F00DD7" w:rsidRDefault="008C615B" w:rsidP="00106C7F">
      <w:pPr>
        <w:pStyle w:val="a4"/>
        <w:numPr>
          <w:ilvl w:val="1"/>
          <w:numId w:val="2"/>
        </w:numPr>
        <w:tabs>
          <w:tab w:val="left" w:pos="1890"/>
        </w:tabs>
        <w:spacing w:before="3" w:line="237" w:lineRule="auto"/>
        <w:ind w:left="1890" w:right="854" w:hanging="563"/>
        <w:rPr>
          <w:lang w:val="ru-RU"/>
        </w:rPr>
      </w:pPr>
      <w:r>
        <w:rPr>
          <w:lang w:val="ru-RU"/>
        </w:rPr>
        <w:t>Шарт екі данада орыс тілінде жасалған, әрбі</w:t>
      </w:r>
      <w:proofErr w:type="gramStart"/>
      <w:r>
        <w:rPr>
          <w:lang w:val="ru-RU"/>
        </w:rPr>
        <w:t>р</w:t>
      </w:r>
      <w:proofErr w:type="gramEnd"/>
      <w:r>
        <w:rPr>
          <w:lang w:val="ru-RU"/>
        </w:rPr>
        <w:t xml:space="preserve"> Тарап үшін бір-бірден. Шарттың екі данасы да бірдей </w:t>
      </w:r>
      <w:proofErr w:type="gramStart"/>
      <w:r>
        <w:rPr>
          <w:lang w:val="ru-RU"/>
        </w:rPr>
        <w:t>заңды</w:t>
      </w:r>
      <w:proofErr w:type="gramEnd"/>
      <w:r>
        <w:rPr>
          <w:lang w:val="ru-RU"/>
        </w:rPr>
        <w:t xml:space="preserve"> күшке ие. Шартқа жалғанғ</w:t>
      </w:r>
      <w:proofErr w:type="gramStart"/>
      <w:r>
        <w:rPr>
          <w:lang w:val="ru-RU"/>
        </w:rPr>
        <w:t>ан</w:t>
      </w:r>
      <w:proofErr w:type="gramEnd"/>
      <w:r>
        <w:rPr>
          <w:lang w:val="ru-RU"/>
        </w:rPr>
        <w:t xml:space="preserve">, Тараптардың қолы қойылған  барлық қосымшалар мен сәйкесті өтініштер Шарттың ажырамас бөлігі болып табылады. </w:t>
      </w:r>
    </w:p>
    <w:p w:rsidR="0043604F" w:rsidRPr="00886F35" w:rsidRDefault="00B75C81" w:rsidP="00886F35">
      <w:pPr>
        <w:pStyle w:val="1"/>
        <w:numPr>
          <w:ilvl w:val="1"/>
          <w:numId w:val="5"/>
        </w:numPr>
        <w:tabs>
          <w:tab w:val="left" w:pos="5351"/>
        </w:tabs>
        <w:spacing w:before="73"/>
        <w:ind w:left="5351"/>
        <w:jc w:val="left"/>
        <w:rPr>
          <w:sz w:val="22"/>
          <w:szCs w:val="22"/>
          <w:lang w:val="ru-RU"/>
        </w:rPr>
      </w:pPr>
      <w:r>
        <w:rPr>
          <w:sz w:val="22"/>
          <w:szCs w:val="22"/>
          <w:lang w:val="ru-RU"/>
        </w:rPr>
        <w:t>Өзге де талаптар</w:t>
      </w:r>
    </w:p>
    <w:p w:rsidR="0043604F" w:rsidRPr="00F00DD7" w:rsidRDefault="002828DD" w:rsidP="00694D16">
      <w:pPr>
        <w:pStyle w:val="a4"/>
        <w:numPr>
          <w:ilvl w:val="1"/>
          <w:numId w:val="1"/>
        </w:numPr>
        <w:tabs>
          <w:tab w:val="left" w:pos="1918"/>
        </w:tabs>
        <w:ind w:left="1918" w:right="852" w:hanging="574"/>
        <w:rPr>
          <w:lang w:val="ru-RU"/>
        </w:rPr>
      </w:pPr>
      <w:r>
        <w:rPr>
          <w:lang w:val="ru-RU"/>
        </w:rPr>
        <w:t xml:space="preserve">Егер </w:t>
      </w:r>
      <w:proofErr w:type="gramStart"/>
      <w:r>
        <w:rPr>
          <w:lang w:val="ru-RU"/>
        </w:rPr>
        <w:t>Шарт</w:t>
      </w:r>
      <w:proofErr w:type="gramEnd"/>
      <w:r>
        <w:rPr>
          <w:lang w:val="ru-RU"/>
        </w:rPr>
        <w:t xml:space="preserve">қа енгізілген барлық толықтырулар мен өзгерістер жазбаша түрде жазылған болса, Тараптардың өкілетті тұлғаларының қолдары қойылған болса және мөрлерімен бекітілген болса жарамды болып саналады.  </w:t>
      </w:r>
    </w:p>
    <w:p w:rsidR="00212EDB" w:rsidRDefault="00212EDB" w:rsidP="00694D16">
      <w:pPr>
        <w:pStyle w:val="a4"/>
        <w:numPr>
          <w:ilvl w:val="1"/>
          <w:numId w:val="1"/>
        </w:numPr>
        <w:tabs>
          <w:tab w:val="left" w:pos="1918"/>
        </w:tabs>
        <w:spacing w:before="1"/>
        <w:ind w:left="1918" w:right="847" w:hanging="574"/>
        <w:rPr>
          <w:lang w:val="ru-RU"/>
        </w:rPr>
      </w:pPr>
      <w:r>
        <w:rPr>
          <w:lang w:val="ru-RU"/>
        </w:rPr>
        <w:t>Тараптар Шартта көзделген өз құқықтары мен міндеттерін үшінші тұлғағ</w:t>
      </w:r>
      <w:proofErr w:type="gramStart"/>
      <w:r>
        <w:rPr>
          <w:lang w:val="ru-RU"/>
        </w:rPr>
        <w:t>а</w:t>
      </w:r>
      <w:proofErr w:type="gramEnd"/>
      <w:r>
        <w:rPr>
          <w:lang w:val="ru-RU"/>
        </w:rPr>
        <w:t xml:space="preserve"> беруге құқығы жоқ, мұндайда басқа тараптың алдын-ала келісімінсіз тараптардың заңды құқық иеленушілерінің құқығы басым болады. </w:t>
      </w:r>
    </w:p>
    <w:p w:rsidR="0043604F" w:rsidRPr="00F00DD7" w:rsidRDefault="00404253" w:rsidP="00694D16">
      <w:pPr>
        <w:pStyle w:val="a4"/>
        <w:numPr>
          <w:ilvl w:val="1"/>
          <w:numId w:val="1"/>
        </w:numPr>
        <w:tabs>
          <w:tab w:val="left" w:pos="1918"/>
        </w:tabs>
        <w:spacing w:before="2"/>
        <w:ind w:left="1918" w:right="840" w:hanging="574"/>
        <w:rPr>
          <w:lang w:val="ru-RU"/>
        </w:rPr>
      </w:pPr>
      <w:r>
        <w:rPr>
          <w:lang w:val="ru-RU"/>
        </w:rPr>
        <w:t>Тапсырыс беруші мен Жеткізушінің банктік деректемелері немесе заңды мекен-</w:t>
      </w:r>
      <w:r>
        <w:rPr>
          <w:lang w:val="ru-RU"/>
        </w:rPr>
        <w:lastRenderedPageBreak/>
        <w:t xml:space="preserve">жайлары өзгерген жағдайда, тараптар бұл туралы бірін бірі өзгергенге дейін 5 банктік </w:t>
      </w:r>
      <w:proofErr w:type="gramStart"/>
      <w:r>
        <w:rPr>
          <w:lang w:val="ru-RU"/>
        </w:rPr>
        <w:t>к</w:t>
      </w:r>
      <w:proofErr w:type="gramEnd"/>
      <w:r>
        <w:rPr>
          <w:lang w:val="ru-RU"/>
        </w:rPr>
        <w:t xml:space="preserve">үннен кешіктірмей алдын-ала хабарлайды.  </w:t>
      </w:r>
    </w:p>
    <w:p w:rsidR="0043604F" w:rsidRPr="00F00DD7" w:rsidRDefault="00812017" w:rsidP="00694D16">
      <w:pPr>
        <w:pStyle w:val="a4"/>
        <w:numPr>
          <w:ilvl w:val="1"/>
          <w:numId w:val="1"/>
        </w:numPr>
        <w:tabs>
          <w:tab w:val="left" w:pos="1918"/>
        </w:tabs>
        <w:spacing w:before="1"/>
        <w:ind w:left="1918" w:right="848" w:hanging="574"/>
        <w:rPr>
          <w:lang w:val="ru-RU"/>
        </w:rPr>
      </w:pPr>
      <w:r>
        <w:rPr>
          <w:lang w:val="ru-RU"/>
        </w:rPr>
        <w:t>Егер Жеткізушіге Тауарды дайындау үшін мерзі</w:t>
      </w:r>
      <w:proofErr w:type="gramStart"/>
      <w:r>
        <w:rPr>
          <w:lang w:val="ru-RU"/>
        </w:rPr>
        <w:t>м қажет</w:t>
      </w:r>
      <w:proofErr w:type="gramEnd"/>
      <w:r>
        <w:rPr>
          <w:lang w:val="ru-RU"/>
        </w:rPr>
        <w:t xml:space="preserve"> болған жағдайда, онда мерзімі Тараптардың келісімі бойынша айқындалады. </w:t>
      </w:r>
    </w:p>
    <w:p w:rsidR="0043604F" w:rsidRPr="00F00DD7" w:rsidRDefault="0043604F">
      <w:pPr>
        <w:pStyle w:val="a3"/>
        <w:spacing w:before="1"/>
        <w:ind w:left="0"/>
        <w:rPr>
          <w:sz w:val="22"/>
          <w:szCs w:val="22"/>
          <w:lang w:val="ru-RU"/>
        </w:rPr>
      </w:pPr>
    </w:p>
    <w:p w:rsidR="0043604F" w:rsidRPr="00F00DD7" w:rsidRDefault="00B75C81">
      <w:pPr>
        <w:pStyle w:val="1"/>
        <w:spacing w:before="1"/>
        <w:ind w:left="3137"/>
        <w:rPr>
          <w:sz w:val="22"/>
          <w:szCs w:val="22"/>
          <w:lang w:val="ru-RU"/>
        </w:rPr>
      </w:pPr>
      <w:r>
        <w:rPr>
          <w:sz w:val="22"/>
          <w:szCs w:val="22"/>
          <w:lang w:val="ru-RU"/>
        </w:rPr>
        <w:t xml:space="preserve">Тараптардың </w:t>
      </w:r>
      <w:proofErr w:type="gramStart"/>
      <w:r>
        <w:rPr>
          <w:sz w:val="22"/>
          <w:szCs w:val="22"/>
          <w:lang w:val="ru-RU"/>
        </w:rPr>
        <w:t>заңды</w:t>
      </w:r>
      <w:proofErr w:type="gramEnd"/>
      <w:r>
        <w:rPr>
          <w:sz w:val="22"/>
          <w:szCs w:val="22"/>
          <w:lang w:val="ru-RU"/>
        </w:rPr>
        <w:t xml:space="preserve"> мекен жайлары мен банктік деректемелері</w:t>
      </w:r>
    </w:p>
    <w:p w:rsidR="0043604F" w:rsidRPr="00F00DD7" w:rsidRDefault="0043604F">
      <w:pPr>
        <w:pStyle w:val="a3"/>
        <w:ind w:left="0"/>
        <w:rPr>
          <w:b/>
          <w:sz w:val="22"/>
          <w:szCs w:val="22"/>
          <w:lang w:val="ru-RU"/>
        </w:rPr>
      </w:pPr>
    </w:p>
    <w:p w:rsidR="0043604F" w:rsidRPr="00974D3A" w:rsidRDefault="0043604F">
      <w:pPr>
        <w:pStyle w:val="a3"/>
        <w:spacing w:before="8"/>
        <w:ind w:left="0"/>
        <w:rPr>
          <w:b/>
          <w:sz w:val="22"/>
          <w:szCs w:val="22"/>
          <w:lang w:val="ru-RU"/>
        </w:rPr>
      </w:pPr>
    </w:p>
    <w:p w:rsidR="0043604F" w:rsidRPr="00974D3A" w:rsidRDefault="00B75C81">
      <w:pPr>
        <w:pStyle w:val="a3"/>
        <w:tabs>
          <w:tab w:val="left" w:pos="7982"/>
        </w:tabs>
        <w:rPr>
          <w:sz w:val="22"/>
          <w:szCs w:val="22"/>
          <w:lang w:val="ru-RU"/>
        </w:rPr>
      </w:pPr>
      <w:r>
        <w:rPr>
          <w:sz w:val="22"/>
          <w:szCs w:val="22"/>
          <w:lang w:val="ru-RU"/>
        </w:rPr>
        <w:t>ТАПСЫРЫС БЕРУШІ</w:t>
      </w:r>
      <w:r w:rsidR="009634DC" w:rsidRPr="00974D3A">
        <w:rPr>
          <w:sz w:val="22"/>
          <w:szCs w:val="22"/>
          <w:lang w:val="ru-RU"/>
        </w:rPr>
        <w:tab/>
      </w:r>
      <w:r>
        <w:rPr>
          <w:sz w:val="22"/>
          <w:szCs w:val="22"/>
          <w:lang w:val="ru-RU"/>
        </w:rPr>
        <w:t>ЖЕТКІЗУШІ</w:t>
      </w:r>
    </w:p>
    <w:p w:rsidR="0043604F" w:rsidRPr="00974D3A" w:rsidRDefault="00B75C81">
      <w:pPr>
        <w:pStyle w:val="a3"/>
        <w:rPr>
          <w:sz w:val="22"/>
          <w:szCs w:val="22"/>
          <w:lang w:val="ru-RU"/>
        </w:rPr>
      </w:pPr>
      <w:r>
        <w:rPr>
          <w:sz w:val="22"/>
          <w:szCs w:val="22"/>
          <w:lang w:val="ru-RU"/>
        </w:rPr>
        <w:t>«</w:t>
      </w:r>
      <w:r w:rsidR="00861937">
        <w:rPr>
          <w:sz w:val="22"/>
          <w:szCs w:val="22"/>
          <w:lang w:val="ru-RU"/>
        </w:rPr>
        <w:t>Атырау жылу электр орталығы</w:t>
      </w:r>
      <w:r w:rsidR="009634DC" w:rsidRPr="00974D3A">
        <w:rPr>
          <w:sz w:val="22"/>
          <w:szCs w:val="22"/>
          <w:lang w:val="ru-RU"/>
        </w:rPr>
        <w:t>»</w:t>
      </w:r>
      <w:r>
        <w:rPr>
          <w:sz w:val="22"/>
          <w:szCs w:val="22"/>
          <w:lang w:val="ru-RU"/>
        </w:rPr>
        <w:t xml:space="preserve"> АҚ</w:t>
      </w:r>
    </w:p>
    <w:p w:rsidR="00C639F9" w:rsidRDefault="00C639F9">
      <w:pPr>
        <w:pStyle w:val="a3"/>
        <w:spacing w:before="10"/>
        <w:ind w:left="0"/>
        <w:rPr>
          <w:sz w:val="22"/>
          <w:szCs w:val="22"/>
          <w:lang w:val="ru-RU"/>
        </w:rPr>
      </w:pPr>
    </w:p>
    <w:p w:rsidR="0043604F" w:rsidRPr="00974D3A" w:rsidRDefault="009B3BCB">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5680" behindDoc="1" locked="0" layoutInCell="1" allowOverlap="1">
                <wp:simplePos x="0" y="0"/>
                <wp:positionH relativeFrom="page">
                  <wp:posOffset>1079500</wp:posOffset>
                </wp:positionH>
                <wp:positionV relativeFrom="paragraph">
                  <wp:posOffset>144144</wp:posOffset>
                </wp:positionV>
                <wp:extent cx="1526540" cy="0"/>
                <wp:effectExtent l="0" t="0" r="16510" b="1905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w5HwIAAEE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6704" behindDoc="1" locked="0" layoutInCell="1" allowOverlap="1">
                <wp:simplePos x="0" y="0"/>
                <wp:positionH relativeFrom="page">
                  <wp:posOffset>5720080</wp:posOffset>
                </wp:positionH>
                <wp:positionV relativeFrom="paragraph">
                  <wp:posOffset>144144</wp:posOffset>
                </wp:positionV>
                <wp:extent cx="634365" cy="0"/>
                <wp:effectExtent l="0" t="0" r="13335" b="1905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jlHw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" strokecolor="#fe0000" strokeweight=".14225mm">
                <w10:wrap type="topAndBottom" anchorx="page"/>
              </v:line>
            </w:pict>
          </mc:Fallback>
        </mc:AlternateContent>
      </w:r>
    </w:p>
    <w:p w:rsidR="003D1565" w:rsidRDefault="003D1565"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C639F9" w:rsidRDefault="00C639F9" w:rsidP="00B70C12">
      <w:pPr>
        <w:spacing w:before="73"/>
        <w:ind w:left="4732"/>
        <w:rPr>
          <w:b/>
          <w:i/>
          <w:lang w:val="ru-RU"/>
        </w:rPr>
      </w:pPr>
    </w:p>
    <w:p w:rsidR="00EF63A8" w:rsidRDefault="00EF63A8" w:rsidP="003D1565">
      <w:pPr>
        <w:spacing w:before="73"/>
        <w:ind w:left="4732"/>
        <w:jc w:val="right"/>
        <w:rPr>
          <w:b/>
          <w:i/>
          <w:lang w:val="ru-RU"/>
        </w:rPr>
      </w:pPr>
    </w:p>
    <w:p w:rsidR="0043604F" w:rsidRPr="00F00DD7" w:rsidRDefault="003D1565" w:rsidP="00EF63A8">
      <w:pPr>
        <w:spacing w:before="73"/>
        <w:ind w:left="4732" w:right="478"/>
        <w:jc w:val="right"/>
        <w:rPr>
          <w:b/>
          <w:i/>
          <w:lang w:val="ru-RU"/>
        </w:rPr>
      </w:pPr>
      <w:r>
        <w:rPr>
          <w:b/>
          <w:i/>
          <w:lang w:val="ru-RU"/>
        </w:rPr>
        <w:t xml:space="preserve">Тауар жеткізу шартына </w:t>
      </w:r>
      <w:r w:rsidR="009634DC" w:rsidRPr="00F00DD7">
        <w:rPr>
          <w:b/>
          <w:i/>
          <w:lang w:val="ru-RU"/>
        </w:rPr>
        <w:t xml:space="preserve">№1 </w:t>
      </w:r>
      <w:r>
        <w:rPr>
          <w:b/>
          <w:i/>
          <w:lang w:val="ru-RU"/>
        </w:rPr>
        <w:t xml:space="preserve">қосымша </w:t>
      </w:r>
    </w:p>
    <w:p w:rsidR="0043604F" w:rsidRPr="00F00DD7" w:rsidRDefault="0043604F">
      <w:pPr>
        <w:pStyle w:val="a3"/>
        <w:ind w:left="0"/>
        <w:rPr>
          <w:b/>
          <w:i/>
          <w:sz w:val="22"/>
          <w:szCs w:val="22"/>
          <w:lang w:val="ru-RU"/>
        </w:rPr>
      </w:pPr>
    </w:p>
    <w:p w:rsidR="00C14380" w:rsidRDefault="00C14380" w:rsidP="00C14380">
      <w:pPr>
        <w:pStyle w:val="a3"/>
        <w:tabs>
          <w:tab w:val="left" w:pos="2662"/>
          <w:tab w:val="left" w:pos="3403"/>
          <w:tab w:val="left" w:pos="5099"/>
          <w:tab w:val="left" w:pos="5750"/>
        </w:tabs>
        <w:spacing w:line="480" w:lineRule="auto"/>
        <w:ind w:left="0" w:right="4767"/>
        <w:jc w:val="center"/>
        <w:rPr>
          <w:sz w:val="22"/>
          <w:szCs w:val="22"/>
          <w:lang w:val="ru-RU"/>
        </w:rPr>
      </w:pPr>
      <w:r>
        <w:rPr>
          <w:sz w:val="22"/>
          <w:szCs w:val="22"/>
          <w:lang w:val="ru-RU"/>
        </w:rPr>
        <w:t xml:space="preserve">        </w:t>
      </w:r>
      <w:r w:rsidR="009634DC" w:rsidRPr="00F00DD7">
        <w:rPr>
          <w:sz w:val="22"/>
          <w:szCs w:val="22"/>
          <w:lang w:val="ru-RU"/>
        </w:rPr>
        <w:t>«</w:t>
      </w:r>
      <w:r w:rsidR="009634DC" w:rsidRPr="00F00DD7">
        <w:rPr>
          <w:sz w:val="22"/>
          <w:szCs w:val="22"/>
          <w:u w:val="single"/>
          <w:lang w:val="ru-RU"/>
        </w:rPr>
        <w:t xml:space="preserve"> </w:t>
      </w:r>
      <w:r w:rsidR="009634DC" w:rsidRPr="00F00DD7">
        <w:rPr>
          <w:sz w:val="22"/>
          <w:szCs w:val="22"/>
          <w:u w:val="single"/>
          <w:lang w:val="ru-RU"/>
        </w:rPr>
        <w:tab/>
      </w:r>
      <w:r w:rsidR="009634DC" w:rsidRPr="00F00DD7">
        <w:rPr>
          <w:sz w:val="22"/>
          <w:szCs w:val="22"/>
          <w:lang w:val="ru-RU"/>
        </w:rPr>
        <w:t>»</w:t>
      </w:r>
      <w:r w:rsidR="009634DC" w:rsidRPr="00F00DD7">
        <w:rPr>
          <w:sz w:val="22"/>
          <w:szCs w:val="22"/>
          <w:u w:val="single"/>
          <w:lang w:val="ru-RU"/>
        </w:rPr>
        <w:t xml:space="preserve"> </w:t>
      </w:r>
      <w:r w:rsidR="009634DC" w:rsidRPr="00F00DD7">
        <w:rPr>
          <w:sz w:val="22"/>
          <w:szCs w:val="22"/>
          <w:u w:val="single"/>
          <w:lang w:val="ru-RU"/>
        </w:rPr>
        <w:tab/>
      </w:r>
      <w:r w:rsidR="009634DC" w:rsidRPr="00F00DD7">
        <w:rPr>
          <w:sz w:val="22"/>
          <w:szCs w:val="22"/>
          <w:lang w:val="ru-RU"/>
        </w:rPr>
        <w:t>20</w:t>
      </w:r>
      <w:r w:rsidR="009634DC" w:rsidRPr="00F00DD7">
        <w:rPr>
          <w:sz w:val="22"/>
          <w:szCs w:val="22"/>
          <w:u w:val="single"/>
          <w:lang w:val="ru-RU"/>
        </w:rPr>
        <w:t xml:space="preserve"> </w:t>
      </w:r>
      <w:r w:rsidR="009634DC" w:rsidRPr="00F00DD7">
        <w:rPr>
          <w:sz w:val="22"/>
          <w:szCs w:val="22"/>
          <w:u w:val="single"/>
          <w:lang w:val="ru-RU"/>
        </w:rPr>
        <w:tab/>
      </w:r>
      <w:r>
        <w:rPr>
          <w:sz w:val="22"/>
          <w:szCs w:val="22"/>
          <w:u w:val="single"/>
          <w:lang w:val="ru-RU"/>
        </w:rPr>
        <w:t>ж</w:t>
      </w:r>
      <w:r w:rsidR="009634DC" w:rsidRPr="00F00DD7">
        <w:rPr>
          <w:sz w:val="22"/>
          <w:szCs w:val="22"/>
          <w:lang w:val="ru-RU"/>
        </w:rPr>
        <w:t>.</w:t>
      </w:r>
      <w:r>
        <w:rPr>
          <w:sz w:val="22"/>
          <w:szCs w:val="22"/>
          <w:lang w:val="ru-RU"/>
        </w:rPr>
        <w:t xml:space="preserve"> № </w:t>
      </w:r>
      <w:proofErr w:type="gramStart"/>
      <w:r>
        <w:rPr>
          <w:sz w:val="22"/>
          <w:szCs w:val="22"/>
          <w:lang w:val="ru-RU"/>
        </w:rPr>
        <w:t>шарт</w:t>
      </w:r>
      <w:proofErr w:type="gramEnd"/>
      <w:r>
        <w:rPr>
          <w:sz w:val="22"/>
          <w:szCs w:val="22"/>
          <w:lang w:val="ru-RU"/>
        </w:rPr>
        <w:t>қа</w:t>
      </w:r>
      <w:r w:rsidRPr="00C14380">
        <w:rPr>
          <w:sz w:val="22"/>
          <w:szCs w:val="22"/>
          <w:lang w:val="ru-RU"/>
        </w:rPr>
        <w:t xml:space="preserve"> </w:t>
      </w:r>
      <w:r w:rsidR="00C12061">
        <w:rPr>
          <w:sz w:val="22"/>
          <w:szCs w:val="22"/>
          <w:lang w:val="ru-RU"/>
        </w:rPr>
        <w:t xml:space="preserve">№    </w:t>
      </w:r>
      <w:r>
        <w:rPr>
          <w:sz w:val="22"/>
          <w:szCs w:val="22"/>
          <w:lang w:val="ru-RU"/>
        </w:rPr>
        <w:t>сипаттама</w:t>
      </w:r>
    </w:p>
    <w:p w:rsidR="0043604F" w:rsidRPr="00F00DD7" w:rsidRDefault="0043604F" w:rsidP="00C14380">
      <w:pPr>
        <w:pStyle w:val="a3"/>
        <w:tabs>
          <w:tab w:val="left" w:pos="2662"/>
          <w:tab w:val="left" w:pos="3403"/>
          <w:tab w:val="left" w:pos="5099"/>
          <w:tab w:val="left" w:pos="5750"/>
        </w:tabs>
        <w:spacing w:line="480" w:lineRule="auto"/>
        <w:ind w:right="4767"/>
        <w:jc w:val="center"/>
        <w:rPr>
          <w:sz w:val="22"/>
          <w:szCs w:val="22"/>
          <w:lang w:val="ru-RU"/>
        </w:rPr>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5465"/>
        <w:gridCol w:w="721"/>
        <w:gridCol w:w="1081"/>
        <w:gridCol w:w="1029"/>
        <w:gridCol w:w="1106"/>
      </w:tblGrid>
      <w:tr w:rsidR="00B70C12" w:rsidRPr="00D06F42" w:rsidTr="00B70C12">
        <w:trPr>
          <w:trHeight w:val="1124"/>
        </w:trPr>
        <w:tc>
          <w:tcPr>
            <w:tcW w:w="509" w:type="dxa"/>
          </w:tcPr>
          <w:p w:rsidR="00B70C12" w:rsidRPr="00D06F42" w:rsidRDefault="00B70C12" w:rsidP="00DF4586">
            <w:pPr>
              <w:pStyle w:val="TableParagraph"/>
              <w:spacing w:line="225" w:lineRule="exact"/>
              <w:ind w:left="158"/>
              <w:rPr>
                <w:sz w:val="16"/>
                <w:szCs w:val="16"/>
              </w:rPr>
            </w:pPr>
            <w:r w:rsidRPr="00D06F42">
              <w:rPr>
                <w:sz w:val="16"/>
                <w:szCs w:val="16"/>
              </w:rPr>
              <w:t>№</w:t>
            </w:r>
          </w:p>
          <w:p w:rsidR="00B70C12" w:rsidRPr="00D06F42" w:rsidRDefault="00B70C12" w:rsidP="00DF4586">
            <w:pPr>
              <w:pStyle w:val="TableParagraph"/>
              <w:spacing w:before="1" w:line="215" w:lineRule="exact"/>
              <w:ind w:left="119"/>
              <w:rPr>
                <w:sz w:val="16"/>
                <w:szCs w:val="16"/>
              </w:rPr>
            </w:pPr>
          </w:p>
        </w:tc>
        <w:tc>
          <w:tcPr>
            <w:tcW w:w="5465" w:type="dxa"/>
            <w:tcBorders>
              <w:right w:val="single" w:sz="6" w:space="0" w:color="000000"/>
            </w:tcBorders>
          </w:tcPr>
          <w:p w:rsidR="00B70C12" w:rsidRPr="00D06F42" w:rsidRDefault="007D110A" w:rsidP="007D110A">
            <w:pPr>
              <w:pStyle w:val="TableParagraph"/>
              <w:spacing w:line="225" w:lineRule="exact"/>
              <w:ind w:left="1588"/>
              <w:rPr>
                <w:sz w:val="16"/>
                <w:szCs w:val="16"/>
              </w:rPr>
            </w:pPr>
            <w:r>
              <w:rPr>
                <w:sz w:val="16"/>
                <w:szCs w:val="16"/>
                <w:lang w:val="kk-KZ"/>
              </w:rPr>
              <w:t>Материалдардың атауы</w:t>
            </w:r>
          </w:p>
        </w:tc>
        <w:tc>
          <w:tcPr>
            <w:tcW w:w="721" w:type="dxa"/>
            <w:tcBorders>
              <w:left w:val="single" w:sz="6" w:space="0" w:color="000000"/>
            </w:tcBorders>
          </w:tcPr>
          <w:p w:rsidR="00B70C12" w:rsidRPr="00D06F42" w:rsidRDefault="007D110A" w:rsidP="007D110A">
            <w:pPr>
              <w:pStyle w:val="TableParagraph"/>
              <w:spacing w:line="225" w:lineRule="exact"/>
              <w:ind w:left="217"/>
              <w:rPr>
                <w:sz w:val="16"/>
                <w:szCs w:val="16"/>
              </w:rPr>
            </w:pPr>
            <w:r>
              <w:rPr>
                <w:sz w:val="16"/>
                <w:szCs w:val="16"/>
                <w:lang w:val="kk-KZ"/>
              </w:rPr>
              <w:t>Өлшем бірлігі</w:t>
            </w:r>
          </w:p>
        </w:tc>
        <w:tc>
          <w:tcPr>
            <w:tcW w:w="1081" w:type="dxa"/>
          </w:tcPr>
          <w:p w:rsidR="00B70C12" w:rsidRPr="00D06F42" w:rsidRDefault="007D110A" w:rsidP="007D110A">
            <w:pPr>
              <w:pStyle w:val="TableParagraph"/>
              <w:spacing w:line="225" w:lineRule="exact"/>
              <w:ind w:left="238"/>
              <w:rPr>
                <w:sz w:val="16"/>
                <w:szCs w:val="16"/>
              </w:rPr>
            </w:pPr>
            <w:r>
              <w:rPr>
                <w:sz w:val="16"/>
                <w:szCs w:val="16"/>
                <w:lang w:val="kk-KZ"/>
              </w:rPr>
              <w:t xml:space="preserve">Саны </w:t>
            </w:r>
          </w:p>
        </w:tc>
        <w:tc>
          <w:tcPr>
            <w:tcW w:w="1029" w:type="dxa"/>
          </w:tcPr>
          <w:p w:rsidR="00B70C12" w:rsidRPr="00D06F42" w:rsidRDefault="007D110A" w:rsidP="007D110A">
            <w:pPr>
              <w:pStyle w:val="TableParagraph"/>
              <w:spacing w:line="225" w:lineRule="exact"/>
              <w:ind w:left="169" w:right="168"/>
              <w:jc w:val="center"/>
              <w:rPr>
                <w:sz w:val="16"/>
                <w:szCs w:val="16"/>
              </w:rPr>
            </w:pPr>
            <w:r>
              <w:rPr>
                <w:sz w:val="16"/>
                <w:szCs w:val="16"/>
                <w:lang w:val="kk-KZ"/>
              </w:rPr>
              <w:t>ҚҚС-мен бағасы, теңге</w:t>
            </w:r>
          </w:p>
        </w:tc>
        <w:tc>
          <w:tcPr>
            <w:tcW w:w="1106" w:type="dxa"/>
          </w:tcPr>
          <w:p w:rsidR="00B70C12" w:rsidRPr="00D06F42" w:rsidRDefault="007D110A" w:rsidP="007D110A">
            <w:pPr>
              <w:pStyle w:val="TableParagraph"/>
              <w:spacing w:line="225" w:lineRule="exact"/>
              <w:ind w:left="208" w:right="204"/>
              <w:jc w:val="center"/>
              <w:rPr>
                <w:sz w:val="16"/>
                <w:szCs w:val="16"/>
              </w:rPr>
            </w:pPr>
            <w:r>
              <w:rPr>
                <w:sz w:val="16"/>
                <w:szCs w:val="16"/>
                <w:lang w:val="kk-KZ"/>
              </w:rPr>
              <w:t>ҚҚС-мен сомасы, теңге</w:t>
            </w:r>
          </w:p>
        </w:tc>
      </w:tr>
      <w:tr w:rsidR="00B70C12" w:rsidRPr="00D06F42" w:rsidTr="00B70C12">
        <w:trPr>
          <w:trHeight w:val="273"/>
        </w:trPr>
        <w:tc>
          <w:tcPr>
            <w:tcW w:w="509" w:type="dxa"/>
          </w:tcPr>
          <w:p w:rsidR="00B70C12" w:rsidRPr="00D06F42" w:rsidRDefault="00B70C12" w:rsidP="00DF4586">
            <w:pPr>
              <w:pStyle w:val="TableParagraph"/>
              <w:rPr>
                <w:sz w:val="16"/>
                <w:szCs w:val="16"/>
              </w:rPr>
            </w:pPr>
          </w:p>
        </w:tc>
        <w:tc>
          <w:tcPr>
            <w:tcW w:w="5465" w:type="dxa"/>
            <w:tcBorders>
              <w:right w:val="single" w:sz="6" w:space="0" w:color="000000"/>
            </w:tcBorders>
          </w:tcPr>
          <w:p w:rsidR="00B70C12" w:rsidRPr="00D06F42" w:rsidRDefault="00B70C12" w:rsidP="00DF4586">
            <w:pPr>
              <w:pStyle w:val="TableParagraph"/>
              <w:rPr>
                <w:sz w:val="16"/>
                <w:szCs w:val="16"/>
              </w:rPr>
            </w:pPr>
          </w:p>
        </w:tc>
        <w:tc>
          <w:tcPr>
            <w:tcW w:w="721" w:type="dxa"/>
            <w:tcBorders>
              <w:left w:val="single" w:sz="6" w:space="0" w:color="000000"/>
            </w:tcBorders>
          </w:tcPr>
          <w:p w:rsidR="00B70C12" w:rsidRPr="00D06F42" w:rsidRDefault="00B70C12" w:rsidP="00DF4586">
            <w:pPr>
              <w:pStyle w:val="TableParagraph"/>
              <w:rPr>
                <w:sz w:val="16"/>
                <w:szCs w:val="16"/>
              </w:rPr>
            </w:pPr>
          </w:p>
        </w:tc>
        <w:tc>
          <w:tcPr>
            <w:tcW w:w="1081" w:type="dxa"/>
          </w:tcPr>
          <w:p w:rsidR="00B70C12" w:rsidRPr="00D06F42" w:rsidRDefault="00B70C12" w:rsidP="00DF4586">
            <w:pPr>
              <w:pStyle w:val="TableParagraph"/>
              <w:rPr>
                <w:sz w:val="16"/>
                <w:szCs w:val="16"/>
              </w:rPr>
            </w:pPr>
          </w:p>
        </w:tc>
        <w:tc>
          <w:tcPr>
            <w:tcW w:w="1029" w:type="dxa"/>
          </w:tcPr>
          <w:p w:rsidR="00B70C12" w:rsidRPr="00D06F42" w:rsidRDefault="00B70C12" w:rsidP="00DF4586">
            <w:pPr>
              <w:pStyle w:val="TableParagraph"/>
              <w:rPr>
                <w:sz w:val="16"/>
                <w:szCs w:val="16"/>
              </w:rPr>
            </w:pPr>
          </w:p>
        </w:tc>
        <w:tc>
          <w:tcPr>
            <w:tcW w:w="1106" w:type="dxa"/>
          </w:tcPr>
          <w:p w:rsidR="00B70C12" w:rsidRPr="00D06F42" w:rsidRDefault="00B70C12" w:rsidP="00DF4586">
            <w:pPr>
              <w:pStyle w:val="TableParagraph"/>
              <w:rPr>
                <w:sz w:val="16"/>
                <w:szCs w:val="16"/>
              </w:rPr>
            </w:pPr>
          </w:p>
        </w:tc>
      </w:tr>
      <w:tr w:rsidR="00B70C12" w:rsidRPr="00D06F42" w:rsidTr="00B70C12">
        <w:trPr>
          <w:trHeight w:val="230"/>
        </w:trPr>
        <w:tc>
          <w:tcPr>
            <w:tcW w:w="509" w:type="dxa"/>
          </w:tcPr>
          <w:p w:rsidR="00B70C12" w:rsidRPr="00D06F42" w:rsidRDefault="00B70C12" w:rsidP="00DF4586">
            <w:pPr>
              <w:pStyle w:val="TableParagraph"/>
              <w:rPr>
                <w:sz w:val="16"/>
                <w:szCs w:val="16"/>
              </w:rPr>
            </w:pPr>
          </w:p>
        </w:tc>
        <w:tc>
          <w:tcPr>
            <w:tcW w:w="5465" w:type="dxa"/>
            <w:tcBorders>
              <w:right w:val="single" w:sz="6" w:space="0" w:color="000000"/>
            </w:tcBorders>
          </w:tcPr>
          <w:p w:rsidR="00B70C12" w:rsidRPr="00D06F42" w:rsidRDefault="007D110A" w:rsidP="00DF4586">
            <w:pPr>
              <w:pStyle w:val="TableParagraph"/>
              <w:spacing w:line="210" w:lineRule="exact"/>
              <w:ind w:left="28"/>
              <w:rPr>
                <w:sz w:val="16"/>
                <w:szCs w:val="16"/>
              </w:rPr>
            </w:pPr>
            <w:r>
              <w:rPr>
                <w:sz w:val="16"/>
                <w:szCs w:val="16"/>
                <w:lang w:val="kk-KZ"/>
              </w:rPr>
              <w:t>БАРЛЫҒЫ</w:t>
            </w:r>
            <w:r w:rsidR="00B70C12" w:rsidRPr="00D06F42">
              <w:rPr>
                <w:sz w:val="16"/>
                <w:szCs w:val="16"/>
              </w:rPr>
              <w:t>:</w:t>
            </w:r>
          </w:p>
        </w:tc>
        <w:tc>
          <w:tcPr>
            <w:tcW w:w="721" w:type="dxa"/>
            <w:tcBorders>
              <w:left w:val="single" w:sz="6" w:space="0" w:color="000000"/>
            </w:tcBorders>
          </w:tcPr>
          <w:p w:rsidR="00B70C12" w:rsidRPr="00D06F42" w:rsidRDefault="00B70C12" w:rsidP="00DF4586">
            <w:pPr>
              <w:pStyle w:val="TableParagraph"/>
              <w:rPr>
                <w:sz w:val="16"/>
                <w:szCs w:val="16"/>
              </w:rPr>
            </w:pPr>
          </w:p>
        </w:tc>
        <w:tc>
          <w:tcPr>
            <w:tcW w:w="1081" w:type="dxa"/>
          </w:tcPr>
          <w:p w:rsidR="00B70C12" w:rsidRPr="00D06F42" w:rsidRDefault="00B70C12" w:rsidP="00DF4586">
            <w:pPr>
              <w:pStyle w:val="TableParagraph"/>
              <w:rPr>
                <w:sz w:val="16"/>
                <w:szCs w:val="16"/>
              </w:rPr>
            </w:pPr>
          </w:p>
        </w:tc>
        <w:tc>
          <w:tcPr>
            <w:tcW w:w="1029" w:type="dxa"/>
          </w:tcPr>
          <w:p w:rsidR="00B70C12" w:rsidRPr="00D06F42" w:rsidRDefault="00B70C12" w:rsidP="00DF4586">
            <w:pPr>
              <w:pStyle w:val="TableParagraph"/>
              <w:rPr>
                <w:sz w:val="16"/>
                <w:szCs w:val="16"/>
              </w:rPr>
            </w:pPr>
          </w:p>
        </w:tc>
        <w:tc>
          <w:tcPr>
            <w:tcW w:w="1106" w:type="dxa"/>
          </w:tcPr>
          <w:p w:rsidR="00B70C12" w:rsidRPr="00D06F42" w:rsidRDefault="00B70C12" w:rsidP="00DF4586">
            <w:pPr>
              <w:pStyle w:val="TableParagraph"/>
              <w:rPr>
                <w:sz w:val="16"/>
                <w:szCs w:val="16"/>
              </w:rPr>
            </w:pPr>
          </w:p>
        </w:tc>
      </w:tr>
    </w:tbl>
    <w:p w:rsidR="0043604F" w:rsidRPr="00F00DD7" w:rsidRDefault="0043604F">
      <w:pPr>
        <w:pStyle w:val="a3"/>
        <w:ind w:left="0"/>
        <w:rPr>
          <w:sz w:val="22"/>
          <w:szCs w:val="22"/>
          <w:lang w:val="ru-RU"/>
        </w:rPr>
      </w:pPr>
    </w:p>
    <w:p w:rsidR="0043604F" w:rsidRPr="00F00DD7" w:rsidRDefault="007D110A">
      <w:pPr>
        <w:pStyle w:val="a3"/>
        <w:tabs>
          <w:tab w:val="left" w:pos="7982"/>
        </w:tabs>
        <w:ind w:left="2033"/>
        <w:rPr>
          <w:sz w:val="22"/>
          <w:szCs w:val="22"/>
          <w:lang w:val="ru-RU"/>
        </w:rPr>
      </w:pPr>
      <w:r>
        <w:rPr>
          <w:sz w:val="22"/>
          <w:szCs w:val="22"/>
          <w:lang w:val="ru-RU"/>
        </w:rPr>
        <w:t>ТАПСЫРЫС БЕРУШІ</w:t>
      </w:r>
      <w:r w:rsidR="009634DC" w:rsidRPr="00F00DD7">
        <w:rPr>
          <w:sz w:val="22"/>
          <w:szCs w:val="22"/>
          <w:lang w:val="ru-RU"/>
        </w:rPr>
        <w:t>:</w:t>
      </w:r>
      <w:r w:rsidR="009634DC" w:rsidRPr="00F00DD7">
        <w:rPr>
          <w:sz w:val="22"/>
          <w:szCs w:val="22"/>
          <w:lang w:val="ru-RU"/>
        </w:rPr>
        <w:tab/>
      </w:r>
      <w:r>
        <w:rPr>
          <w:sz w:val="22"/>
          <w:szCs w:val="22"/>
          <w:lang w:val="ru-RU"/>
        </w:rPr>
        <w:t>ЖЕТКІЗУШІ</w:t>
      </w:r>
      <w:r w:rsidR="009634DC" w:rsidRPr="00F00DD7">
        <w:rPr>
          <w:sz w:val="22"/>
          <w:szCs w:val="22"/>
          <w:lang w:val="ru-RU"/>
        </w:rPr>
        <w:t>:</w:t>
      </w:r>
    </w:p>
    <w:p w:rsidR="00D06F42" w:rsidRDefault="00D06F42">
      <w:pPr>
        <w:pStyle w:val="a3"/>
        <w:spacing w:before="1"/>
        <w:ind w:left="1245"/>
        <w:rPr>
          <w:sz w:val="22"/>
          <w:szCs w:val="22"/>
          <w:lang w:val="ru-RU"/>
        </w:rPr>
      </w:pPr>
    </w:p>
    <w:p w:rsidR="00C12061" w:rsidRDefault="007D110A" w:rsidP="00591F74">
      <w:pPr>
        <w:pStyle w:val="a3"/>
        <w:spacing w:before="1"/>
        <w:rPr>
          <w:sz w:val="22"/>
          <w:szCs w:val="22"/>
          <w:lang w:val="ru-RU"/>
        </w:rPr>
      </w:pPr>
      <w:r>
        <w:rPr>
          <w:sz w:val="22"/>
          <w:szCs w:val="22"/>
          <w:lang w:val="ru-RU"/>
        </w:rPr>
        <w:t>«</w:t>
      </w:r>
      <w:r w:rsidR="00861937">
        <w:rPr>
          <w:sz w:val="22"/>
          <w:szCs w:val="22"/>
          <w:lang w:val="ru-RU"/>
        </w:rPr>
        <w:t>Атырау жылу электр орталығы</w:t>
      </w:r>
      <w:r w:rsidR="009634DC" w:rsidRPr="00F00DD7">
        <w:rPr>
          <w:sz w:val="22"/>
          <w:szCs w:val="22"/>
          <w:lang w:val="ru-RU"/>
        </w:rPr>
        <w:t>»</w:t>
      </w:r>
      <w:r>
        <w:rPr>
          <w:sz w:val="22"/>
          <w:szCs w:val="22"/>
          <w:lang w:val="ru-RU"/>
        </w:rPr>
        <w:t xml:space="preserve"> АҚ</w:t>
      </w:r>
      <w:r w:rsidR="009B3BCB">
        <w:rPr>
          <w:noProof/>
          <w:sz w:val="22"/>
          <w:szCs w:val="22"/>
          <w:lang w:val="ru-RU" w:eastAsia="ru-RU" w:bidi="ar-SA"/>
        </w:rPr>
        <mc:AlternateContent>
          <mc:Choice Requires="wps">
            <w:drawing>
              <wp:anchor distT="4294967295" distB="4294967295" distL="0" distR="0" simplePos="0" relativeHeight="251657728" behindDoc="1" locked="0" layoutInCell="1" allowOverlap="1" wp14:anchorId="6AABA091" wp14:editId="553BCAD8">
                <wp:simplePos x="0" y="0"/>
                <wp:positionH relativeFrom="page">
                  <wp:posOffset>1079500</wp:posOffset>
                </wp:positionH>
                <wp:positionV relativeFrom="paragraph">
                  <wp:posOffset>144144</wp:posOffset>
                </wp:positionV>
                <wp:extent cx="1526540" cy="0"/>
                <wp:effectExtent l="0" t="0" r="16510" b="1905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CCHA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" strokeweight=".14225mm">
                <w10:wrap type="topAndBottom" anchorx="page"/>
              </v:line>
            </w:pict>
          </mc:Fallback>
        </mc:AlternateContent>
      </w:r>
      <w:r w:rsidR="009B3BCB">
        <w:rPr>
          <w:noProof/>
          <w:sz w:val="22"/>
          <w:szCs w:val="22"/>
          <w:lang w:val="ru-RU" w:eastAsia="ru-RU" w:bidi="ar-SA"/>
        </w:rPr>
        <mc:AlternateContent>
          <mc:Choice Requires="wps">
            <w:drawing>
              <wp:anchor distT="4294967295" distB="4294967295" distL="0" distR="0" simplePos="0" relativeHeight="251658752" behindDoc="1" locked="0" layoutInCell="1" allowOverlap="1" wp14:anchorId="71E19715" wp14:editId="766DFFEE">
                <wp:simplePos x="0" y="0"/>
                <wp:positionH relativeFrom="page">
                  <wp:posOffset>5339080</wp:posOffset>
                </wp:positionH>
                <wp:positionV relativeFrom="paragraph">
                  <wp:posOffset>144144</wp:posOffset>
                </wp:positionV>
                <wp:extent cx="1588135" cy="0"/>
                <wp:effectExtent l="0" t="0" r="12065" b="190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5pt" to="545.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mX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" strokeweight=".14225mm">
                <w10:wrap type="topAndBottom" anchorx="page"/>
              </v:line>
            </w:pict>
          </mc:Fallback>
        </mc:AlternateContent>
      </w:r>
    </w:p>
    <w:p w:rsidR="00C12061" w:rsidRDefault="00C12061">
      <w:pPr>
        <w:pStyle w:val="a3"/>
        <w:ind w:left="0"/>
        <w:rPr>
          <w:sz w:val="22"/>
          <w:szCs w:val="22"/>
          <w:lang w:val="ru-RU"/>
        </w:rPr>
      </w:pPr>
    </w:p>
    <w:p w:rsidR="00C12061" w:rsidRDefault="00C12061">
      <w:pPr>
        <w:pStyle w:val="a3"/>
        <w:spacing w:before="4"/>
        <w:ind w:left="0"/>
        <w:rPr>
          <w:sz w:val="22"/>
          <w:szCs w:val="22"/>
          <w:lang w:val="ru-RU"/>
        </w:rPr>
      </w:pPr>
    </w:p>
    <w:p w:rsidR="00C639F9" w:rsidRDefault="00C639F9">
      <w:pPr>
        <w:pStyle w:val="a3"/>
        <w:spacing w:before="4"/>
        <w:ind w:left="0"/>
        <w:rPr>
          <w:sz w:val="22"/>
          <w:szCs w:val="22"/>
          <w:lang w:val="ru-RU"/>
        </w:rPr>
      </w:pPr>
    </w:p>
    <w:p w:rsidR="00C639F9" w:rsidRDefault="00C639F9">
      <w:pPr>
        <w:pStyle w:val="a3"/>
        <w:spacing w:before="4"/>
        <w:ind w:left="0"/>
        <w:rPr>
          <w:sz w:val="22"/>
          <w:szCs w:val="22"/>
          <w:lang w:val="ru-RU"/>
        </w:rPr>
      </w:pPr>
    </w:p>
    <w:p w:rsidR="00C639F9" w:rsidRDefault="00C639F9">
      <w:pPr>
        <w:pStyle w:val="a3"/>
        <w:spacing w:before="4"/>
        <w:ind w:left="0"/>
        <w:rPr>
          <w:sz w:val="22"/>
          <w:szCs w:val="22"/>
          <w:lang w:val="ru-RU"/>
        </w:rPr>
      </w:pPr>
    </w:p>
    <w:p w:rsidR="00C639F9" w:rsidRPr="00F00DD7" w:rsidRDefault="00C639F9">
      <w:pPr>
        <w:pStyle w:val="a3"/>
        <w:spacing w:before="4"/>
        <w:ind w:left="0"/>
        <w:rPr>
          <w:sz w:val="22"/>
          <w:szCs w:val="22"/>
          <w:lang w:val="ru-RU"/>
        </w:rPr>
      </w:pPr>
    </w:p>
    <w:p w:rsidR="00C12061" w:rsidRDefault="00C12061" w:rsidP="00C12061">
      <w:pPr>
        <w:pStyle w:val="a3"/>
        <w:tabs>
          <w:tab w:val="left" w:pos="2662"/>
          <w:tab w:val="left" w:pos="3403"/>
          <w:tab w:val="left" w:pos="5099"/>
          <w:tab w:val="left" w:pos="5750"/>
        </w:tabs>
        <w:spacing w:line="480" w:lineRule="auto"/>
        <w:ind w:left="0" w:right="4767"/>
        <w:jc w:val="center"/>
        <w:rPr>
          <w:sz w:val="22"/>
          <w:szCs w:val="22"/>
          <w:lang w:val="ru-RU"/>
        </w:rPr>
      </w:pPr>
      <w:r>
        <w:rPr>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Pr>
          <w:sz w:val="22"/>
          <w:szCs w:val="22"/>
          <w:u w:val="single"/>
          <w:lang w:val="ru-RU"/>
        </w:rPr>
        <w:t>ж</w:t>
      </w:r>
      <w:r w:rsidRPr="00F00DD7">
        <w:rPr>
          <w:sz w:val="22"/>
          <w:szCs w:val="22"/>
          <w:lang w:val="ru-RU"/>
        </w:rPr>
        <w:t>.</w:t>
      </w:r>
      <w:r>
        <w:rPr>
          <w:sz w:val="22"/>
          <w:szCs w:val="22"/>
          <w:lang w:val="ru-RU"/>
        </w:rPr>
        <w:t xml:space="preserve"> № </w:t>
      </w:r>
      <w:proofErr w:type="gramStart"/>
      <w:r>
        <w:rPr>
          <w:sz w:val="22"/>
          <w:szCs w:val="22"/>
          <w:lang w:val="ru-RU"/>
        </w:rPr>
        <w:t>шарт</w:t>
      </w:r>
      <w:proofErr w:type="gramEnd"/>
      <w:r>
        <w:rPr>
          <w:sz w:val="22"/>
          <w:szCs w:val="22"/>
          <w:lang w:val="ru-RU"/>
        </w:rPr>
        <w:t>қа</w:t>
      </w:r>
      <w:r w:rsidRPr="00C14380">
        <w:rPr>
          <w:sz w:val="22"/>
          <w:szCs w:val="22"/>
          <w:lang w:val="ru-RU"/>
        </w:rPr>
        <w:t xml:space="preserve"> </w:t>
      </w:r>
      <w:r>
        <w:rPr>
          <w:sz w:val="22"/>
          <w:szCs w:val="22"/>
          <w:lang w:val="ru-RU"/>
        </w:rPr>
        <w:t>№    өтініш</w:t>
      </w:r>
    </w:p>
    <w:p w:rsidR="00C12061" w:rsidRDefault="00C12061">
      <w:pPr>
        <w:pStyle w:val="a3"/>
        <w:tabs>
          <w:tab w:val="left" w:pos="2662"/>
          <w:tab w:val="left" w:pos="3403"/>
          <w:tab w:val="left" w:pos="5099"/>
          <w:tab w:val="left" w:pos="5750"/>
        </w:tabs>
        <w:spacing w:before="93"/>
        <w:ind w:left="952" w:right="5116" w:firstLine="4225"/>
        <w:rPr>
          <w:sz w:val="22"/>
          <w:szCs w:val="22"/>
          <w:lang w:val="ru-RU"/>
        </w:rPr>
      </w:pPr>
    </w:p>
    <w:p w:rsidR="0043604F" w:rsidRPr="00F00DD7" w:rsidRDefault="0043604F">
      <w:pPr>
        <w:pStyle w:val="a3"/>
        <w:spacing w:before="1"/>
        <w:ind w:left="0"/>
        <w:rPr>
          <w:sz w:val="22"/>
          <w:szCs w:val="22"/>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96"/>
        <w:gridCol w:w="721"/>
        <w:gridCol w:w="1081"/>
        <w:gridCol w:w="1470"/>
        <w:gridCol w:w="1328"/>
      </w:tblGrid>
      <w:tr w:rsidR="0043604F" w:rsidRPr="00F00DD7" w:rsidTr="00B70C12">
        <w:trPr>
          <w:trHeight w:val="460"/>
        </w:trPr>
        <w:tc>
          <w:tcPr>
            <w:tcW w:w="509" w:type="dxa"/>
          </w:tcPr>
          <w:p w:rsidR="0043604F" w:rsidRPr="00F00DD7" w:rsidRDefault="009634DC">
            <w:pPr>
              <w:pStyle w:val="TableParagraph"/>
              <w:spacing w:line="226" w:lineRule="exact"/>
              <w:ind w:left="158"/>
              <w:rPr>
                <w:lang w:val="ru-RU"/>
              </w:rPr>
            </w:pPr>
            <w:r w:rsidRPr="00F00DD7">
              <w:rPr>
                <w:lang w:val="ru-RU"/>
              </w:rPr>
              <w:t>№</w:t>
            </w:r>
          </w:p>
          <w:p w:rsidR="0043604F" w:rsidRPr="00F00DD7" w:rsidRDefault="0043604F">
            <w:pPr>
              <w:pStyle w:val="TableParagraph"/>
              <w:spacing w:line="215" w:lineRule="exact"/>
              <w:ind w:left="119"/>
              <w:rPr>
                <w:lang w:val="ru-RU"/>
              </w:rPr>
            </w:pPr>
          </w:p>
        </w:tc>
        <w:tc>
          <w:tcPr>
            <w:tcW w:w="3696" w:type="dxa"/>
            <w:tcBorders>
              <w:right w:val="single" w:sz="6" w:space="0" w:color="000000"/>
            </w:tcBorders>
          </w:tcPr>
          <w:p w:rsidR="0043604F" w:rsidRPr="00F00DD7" w:rsidRDefault="00C12061">
            <w:pPr>
              <w:pStyle w:val="TableParagraph"/>
              <w:spacing w:line="226" w:lineRule="exact"/>
              <w:ind w:left="1588"/>
              <w:rPr>
                <w:lang w:val="ru-RU"/>
              </w:rPr>
            </w:pPr>
            <w:r>
              <w:rPr>
                <w:lang w:val="ru-RU"/>
              </w:rPr>
              <w:t>Материалдардың атауы</w:t>
            </w:r>
          </w:p>
        </w:tc>
        <w:tc>
          <w:tcPr>
            <w:tcW w:w="721" w:type="dxa"/>
            <w:tcBorders>
              <w:left w:val="single" w:sz="6" w:space="0" w:color="000000"/>
            </w:tcBorders>
          </w:tcPr>
          <w:p w:rsidR="0043604F" w:rsidRPr="00F00DD7" w:rsidRDefault="00C12061">
            <w:pPr>
              <w:pStyle w:val="TableParagraph"/>
              <w:spacing w:line="215" w:lineRule="exact"/>
              <w:ind w:left="174"/>
              <w:rPr>
                <w:lang w:val="ru-RU"/>
              </w:rPr>
            </w:pPr>
            <w:r>
              <w:rPr>
                <w:lang w:val="ru-RU"/>
              </w:rPr>
              <w:t>Өлшем бірлігі</w:t>
            </w:r>
          </w:p>
        </w:tc>
        <w:tc>
          <w:tcPr>
            <w:tcW w:w="1081" w:type="dxa"/>
          </w:tcPr>
          <w:p w:rsidR="0043604F" w:rsidRPr="00F00DD7" w:rsidRDefault="00C12061">
            <w:pPr>
              <w:pStyle w:val="TableParagraph"/>
              <w:spacing w:line="226" w:lineRule="exact"/>
              <w:ind w:left="238"/>
              <w:rPr>
                <w:lang w:val="ru-RU"/>
              </w:rPr>
            </w:pPr>
            <w:r>
              <w:rPr>
                <w:lang w:val="ru-RU"/>
              </w:rPr>
              <w:t xml:space="preserve">Саны </w:t>
            </w:r>
          </w:p>
        </w:tc>
        <w:tc>
          <w:tcPr>
            <w:tcW w:w="1470" w:type="dxa"/>
          </w:tcPr>
          <w:p w:rsidR="0043604F" w:rsidRPr="00F00DD7" w:rsidRDefault="00C12061">
            <w:pPr>
              <w:pStyle w:val="TableParagraph"/>
              <w:spacing w:line="215" w:lineRule="exact"/>
              <w:ind w:left="167" w:right="168"/>
              <w:jc w:val="center"/>
              <w:rPr>
                <w:lang w:val="ru-RU"/>
              </w:rPr>
            </w:pPr>
            <w:r>
              <w:rPr>
                <w:lang w:val="ru-RU"/>
              </w:rPr>
              <w:t>ҚҚ</w:t>
            </w:r>
            <w:proofErr w:type="gramStart"/>
            <w:r>
              <w:rPr>
                <w:lang w:val="ru-RU"/>
              </w:rPr>
              <w:t>С-мен</w:t>
            </w:r>
            <w:proofErr w:type="gramEnd"/>
            <w:r>
              <w:rPr>
                <w:lang w:val="ru-RU"/>
              </w:rPr>
              <w:t xml:space="preserve"> бағасы, теңге</w:t>
            </w:r>
          </w:p>
        </w:tc>
        <w:tc>
          <w:tcPr>
            <w:tcW w:w="1328" w:type="dxa"/>
          </w:tcPr>
          <w:p w:rsidR="0043604F" w:rsidRPr="00F00DD7" w:rsidRDefault="00C12061">
            <w:pPr>
              <w:pStyle w:val="TableParagraph"/>
              <w:spacing w:line="215" w:lineRule="exact"/>
              <w:ind w:left="204" w:right="204"/>
              <w:jc w:val="center"/>
              <w:rPr>
                <w:lang w:val="ru-RU"/>
              </w:rPr>
            </w:pPr>
            <w:r>
              <w:rPr>
                <w:lang w:val="ru-RU"/>
              </w:rPr>
              <w:t>ҚҚ</w:t>
            </w:r>
            <w:proofErr w:type="gramStart"/>
            <w:r>
              <w:rPr>
                <w:lang w:val="ru-RU"/>
              </w:rPr>
              <w:t>С-мен</w:t>
            </w:r>
            <w:proofErr w:type="gramEnd"/>
            <w:r>
              <w:rPr>
                <w:lang w:val="ru-RU"/>
              </w:rPr>
              <w:t xml:space="preserve"> сомасы, теңге</w:t>
            </w:r>
          </w:p>
        </w:tc>
      </w:tr>
      <w:tr w:rsidR="0043604F" w:rsidRPr="00F00DD7" w:rsidTr="00B70C12">
        <w:trPr>
          <w:trHeight w:val="273"/>
        </w:trPr>
        <w:tc>
          <w:tcPr>
            <w:tcW w:w="509" w:type="dxa"/>
          </w:tcPr>
          <w:p w:rsidR="0043604F" w:rsidRPr="00F00DD7" w:rsidRDefault="0043604F">
            <w:pPr>
              <w:pStyle w:val="TableParagraph"/>
              <w:rPr>
                <w:lang w:val="ru-RU"/>
              </w:rPr>
            </w:pPr>
          </w:p>
        </w:tc>
        <w:tc>
          <w:tcPr>
            <w:tcW w:w="3696" w:type="dxa"/>
            <w:tcBorders>
              <w:right w:val="single" w:sz="6" w:space="0" w:color="000000"/>
            </w:tcBorders>
          </w:tcPr>
          <w:p w:rsidR="0043604F" w:rsidRPr="00F00DD7" w:rsidRDefault="0043604F">
            <w:pPr>
              <w:pStyle w:val="TableParagraph"/>
              <w:rPr>
                <w:lang w:val="ru-RU"/>
              </w:rPr>
            </w:pPr>
          </w:p>
        </w:tc>
        <w:tc>
          <w:tcPr>
            <w:tcW w:w="721" w:type="dxa"/>
            <w:tcBorders>
              <w:left w:val="single" w:sz="6" w:space="0" w:color="000000"/>
            </w:tcBorders>
          </w:tcPr>
          <w:p w:rsidR="0043604F" w:rsidRPr="00F00DD7" w:rsidRDefault="0043604F">
            <w:pPr>
              <w:pStyle w:val="TableParagraph"/>
              <w:rPr>
                <w:lang w:val="ru-RU"/>
              </w:rPr>
            </w:pPr>
          </w:p>
        </w:tc>
        <w:tc>
          <w:tcPr>
            <w:tcW w:w="1081" w:type="dxa"/>
          </w:tcPr>
          <w:p w:rsidR="0043604F" w:rsidRPr="00F00DD7" w:rsidRDefault="0043604F">
            <w:pPr>
              <w:pStyle w:val="TableParagraph"/>
              <w:rPr>
                <w:lang w:val="ru-RU"/>
              </w:rPr>
            </w:pPr>
          </w:p>
        </w:tc>
        <w:tc>
          <w:tcPr>
            <w:tcW w:w="1470" w:type="dxa"/>
          </w:tcPr>
          <w:p w:rsidR="0043604F" w:rsidRPr="00F00DD7" w:rsidRDefault="0043604F">
            <w:pPr>
              <w:pStyle w:val="TableParagraph"/>
              <w:rPr>
                <w:lang w:val="ru-RU"/>
              </w:rPr>
            </w:pPr>
          </w:p>
        </w:tc>
        <w:tc>
          <w:tcPr>
            <w:tcW w:w="1328" w:type="dxa"/>
          </w:tcPr>
          <w:p w:rsidR="0043604F" w:rsidRPr="00F00DD7" w:rsidRDefault="0043604F">
            <w:pPr>
              <w:pStyle w:val="TableParagraph"/>
              <w:rPr>
                <w:lang w:val="ru-RU"/>
              </w:rPr>
            </w:pPr>
          </w:p>
        </w:tc>
      </w:tr>
      <w:tr w:rsidR="0043604F" w:rsidRPr="00F00DD7" w:rsidTr="00B70C12">
        <w:trPr>
          <w:trHeight w:val="230"/>
        </w:trPr>
        <w:tc>
          <w:tcPr>
            <w:tcW w:w="509" w:type="dxa"/>
          </w:tcPr>
          <w:p w:rsidR="0043604F" w:rsidRPr="00F00DD7" w:rsidRDefault="0043604F">
            <w:pPr>
              <w:pStyle w:val="TableParagraph"/>
              <w:rPr>
                <w:lang w:val="ru-RU"/>
              </w:rPr>
            </w:pPr>
          </w:p>
        </w:tc>
        <w:tc>
          <w:tcPr>
            <w:tcW w:w="3696" w:type="dxa"/>
            <w:tcBorders>
              <w:right w:val="single" w:sz="6" w:space="0" w:color="000000"/>
            </w:tcBorders>
          </w:tcPr>
          <w:p w:rsidR="0043604F" w:rsidRPr="00F00DD7" w:rsidRDefault="00C12061">
            <w:pPr>
              <w:pStyle w:val="TableParagraph"/>
              <w:spacing w:line="210" w:lineRule="exact"/>
              <w:ind w:left="28"/>
              <w:rPr>
                <w:lang w:val="ru-RU"/>
              </w:rPr>
            </w:pPr>
            <w:r>
              <w:rPr>
                <w:lang w:val="ru-RU"/>
              </w:rPr>
              <w:t>БАРЛЫҒ</w:t>
            </w:r>
            <w:proofErr w:type="gramStart"/>
            <w:r>
              <w:rPr>
                <w:lang w:val="ru-RU"/>
              </w:rPr>
              <w:t>Ы</w:t>
            </w:r>
            <w:proofErr w:type="gramEnd"/>
            <w:r w:rsidR="009634DC" w:rsidRPr="00F00DD7">
              <w:rPr>
                <w:lang w:val="ru-RU"/>
              </w:rPr>
              <w:t>:</w:t>
            </w:r>
          </w:p>
        </w:tc>
        <w:tc>
          <w:tcPr>
            <w:tcW w:w="721" w:type="dxa"/>
            <w:tcBorders>
              <w:left w:val="single" w:sz="6" w:space="0" w:color="000000"/>
            </w:tcBorders>
          </w:tcPr>
          <w:p w:rsidR="0043604F" w:rsidRPr="00F00DD7" w:rsidRDefault="0043604F">
            <w:pPr>
              <w:pStyle w:val="TableParagraph"/>
              <w:rPr>
                <w:lang w:val="ru-RU"/>
              </w:rPr>
            </w:pPr>
          </w:p>
        </w:tc>
        <w:tc>
          <w:tcPr>
            <w:tcW w:w="1081" w:type="dxa"/>
          </w:tcPr>
          <w:p w:rsidR="0043604F" w:rsidRPr="00F00DD7" w:rsidRDefault="0043604F">
            <w:pPr>
              <w:pStyle w:val="TableParagraph"/>
              <w:rPr>
                <w:lang w:val="ru-RU"/>
              </w:rPr>
            </w:pPr>
          </w:p>
        </w:tc>
        <w:tc>
          <w:tcPr>
            <w:tcW w:w="1470" w:type="dxa"/>
          </w:tcPr>
          <w:p w:rsidR="0043604F" w:rsidRPr="00F00DD7" w:rsidRDefault="0043604F">
            <w:pPr>
              <w:pStyle w:val="TableParagraph"/>
              <w:rPr>
                <w:lang w:val="ru-RU"/>
              </w:rPr>
            </w:pPr>
          </w:p>
        </w:tc>
        <w:tc>
          <w:tcPr>
            <w:tcW w:w="1328" w:type="dxa"/>
          </w:tcPr>
          <w:p w:rsidR="0043604F" w:rsidRPr="00F00DD7" w:rsidRDefault="0043604F">
            <w:pPr>
              <w:pStyle w:val="TableParagraph"/>
              <w:rPr>
                <w:lang w:val="ru-RU"/>
              </w:rPr>
            </w:pPr>
          </w:p>
        </w:tc>
      </w:tr>
    </w:tbl>
    <w:p w:rsidR="0043604F" w:rsidRPr="00F00DD7" w:rsidRDefault="0043604F">
      <w:pPr>
        <w:pStyle w:val="a3"/>
        <w:ind w:left="0"/>
        <w:rPr>
          <w:sz w:val="22"/>
          <w:szCs w:val="22"/>
          <w:lang w:val="ru-RU"/>
        </w:rPr>
      </w:pPr>
    </w:p>
    <w:p w:rsidR="0043604F" w:rsidRPr="00F00DD7" w:rsidRDefault="0043604F">
      <w:pPr>
        <w:pStyle w:val="a3"/>
        <w:spacing w:before="8"/>
        <w:ind w:left="0"/>
        <w:rPr>
          <w:sz w:val="22"/>
          <w:szCs w:val="22"/>
          <w:lang w:val="ru-RU"/>
        </w:rPr>
      </w:pPr>
    </w:p>
    <w:p w:rsidR="0043604F" w:rsidRPr="00F00DD7" w:rsidRDefault="00C12061" w:rsidP="00C12061">
      <w:pPr>
        <w:pStyle w:val="a3"/>
        <w:tabs>
          <w:tab w:val="left" w:pos="7982"/>
        </w:tabs>
        <w:rPr>
          <w:sz w:val="22"/>
          <w:szCs w:val="22"/>
          <w:lang w:val="ru-RU"/>
        </w:rPr>
      </w:pPr>
      <w:r>
        <w:rPr>
          <w:sz w:val="22"/>
          <w:szCs w:val="22"/>
          <w:lang w:val="ru-RU"/>
        </w:rPr>
        <w:t>ТАПСЫРЫС БЕРУШІ</w:t>
      </w:r>
      <w:r w:rsidR="009634DC" w:rsidRPr="00F00DD7">
        <w:rPr>
          <w:sz w:val="22"/>
          <w:szCs w:val="22"/>
          <w:lang w:val="ru-RU"/>
        </w:rPr>
        <w:t>:</w:t>
      </w:r>
      <w:r w:rsidR="009634DC" w:rsidRPr="00F00DD7">
        <w:rPr>
          <w:sz w:val="22"/>
          <w:szCs w:val="22"/>
          <w:lang w:val="ru-RU"/>
        </w:rPr>
        <w:tab/>
      </w:r>
      <w:r>
        <w:rPr>
          <w:sz w:val="22"/>
          <w:szCs w:val="22"/>
          <w:lang w:val="ru-RU"/>
        </w:rPr>
        <w:t>ЖЕТКІЗУШІ</w:t>
      </w:r>
      <w:r w:rsidR="009634DC" w:rsidRPr="00F00DD7">
        <w:rPr>
          <w:sz w:val="22"/>
          <w:szCs w:val="22"/>
          <w:lang w:val="ru-RU"/>
        </w:rPr>
        <w:t>:</w:t>
      </w:r>
    </w:p>
    <w:p w:rsidR="0043604F" w:rsidRPr="00F00DD7" w:rsidRDefault="00C12061" w:rsidP="00C12061">
      <w:pPr>
        <w:pStyle w:val="a3"/>
        <w:spacing w:before="1"/>
        <w:ind w:left="0"/>
        <w:rPr>
          <w:sz w:val="22"/>
          <w:szCs w:val="22"/>
          <w:lang w:val="ru-RU"/>
        </w:rPr>
      </w:pPr>
      <w:r>
        <w:rPr>
          <w:sz w:val="22"/>
          <w:szCs w:val="22"/>
          <w:lang w:val="ru-RU"/>
        </w:rPr>
        <w:t xml:space="preserve">               «Атырау</w:t>
      </w:r>
      <w:r w:rsidR="00861937">
        <w:rPr>
          <w:sz w:val="22"/>
          <w:szCs w:val="22"/>
          <w:lang w:val="ru-RU"/>
        </w:rPr>
        <w:t xml:space="preserve"> жылу электр орталығы</w:t>
      </w:r>
      <w:r w:rsidR="009634DC" w:rsidRPr="00F00DD7">
        <w:rPr>
          <w:sz w:val="22"/>
          <w:szCs w:val="22"/>
          <w:lang w:val="ru-RU"/>
        </w:rPr>
        <w:t>»</w:t>
      </w:r>
      <w:r>
        <w:rPr>
          <w:sz w:val="22"/>
          <w:szCs w:val="22"/>
          <w:lang w:val="ru-RU"/>
        </w:rPr>
        <w:t xml:space="preserve"> АҚ</w:t>
      </w:r>
    </w:p>
    <w:p w:rsidR="0043604F" w:rsidRPr="00F00DD7" w:rsidRDefault="009B3BCB">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9776" behindDoc="1" locked="0" layoutInCell="1" allowOverlap="1">
                <wp:simplePos x="0" y="0"/>
                <wp:positionH relativeFrom="page">
                  <wp:posOffset>1079500</wp:posOffset>
                </wp:positionH>
                <wp:positionV relativeFrom="paragraph">
                  <wp:posOffset>143509</wp:posOffset>
                </wp:positionV>
                <wp:extent cx="1526540" cy="0"/>
                <wp:effectExtent l="0" t="0" r="16510"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pt" to="205.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4YHQ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0800" behindDoc="1" locked="0" layoutInCell="1" allowOverlap="1">
                <wp:simplePos x="0" y="0"/>
                <wp:positionH relativeFrom="page">
                  <wp:posOffset>5339080</wp:posOffset>
                </wp:positionH>
                <wp:positionV relativeFrom="paragraph">
                  <wp:posOffset>143509</wp:posOffset>
                </wp:positionV>
                <wp:extent cx="1588135" cy="0"/>
                <wp:effectExtent l="0" t="0" r="12065" b="1905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pt" to="545.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6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" strokeweight=".14225mm">
                <w10:wrap type="topAndBottom" anchorx="page"/>
              </v:line>
            </w:pict>
          </mc:Fallback>
        </mc:AlternateContent>
      </w:r>
    </w:p>
    <w:sectPr w:rsidR="0043604F" w:rsidRPr="00F00DD7" w:rsidSect="003A3F3D">
      <w:pgSz w:w="11910" w:h="16840"/>
      <w:pgMar w:top="851" w:right="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AB5"/>
    <w:multiLevelType w:val="multilevel"/>
    <w:tmpl w:val="979CC4F6"/>
    <w:lvl w:ilvl="0">
      <w:start w:val="11"/>
      <w:numFmt w:val="decimal"/>
      <w:lvlText w:val="%1"/>
      <w:lvlJc w:val="left"/>
      <w:pPr>
        <w:ind w:left="899" w:hanging="763"/>
      </w:pPr>
      <w:rPr>
        <w:rFonts w:hint="default"/>
        <w:lang w:val="en-US" w:eastAsia="en-US" w:bidi="en-US"/>
      </w:rPr>
    </w:lvl>
    <w:lvl w:ilvl="1">
      <w:start w:val="1"/>
      <w:numFmt w:val="decimal"/>
      <w:lvlText w:val="%1.%2."/>
      <w:lvlJc w:val="left"/>
      <w:pPr>
        <w:ind w:left="899" w:hanging="76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763"/>
      </w:pPr>
      <w:rPr>
        <w:rFonts w:hint="default"/>
        <w:lang w:val="en-US" w:eastAsia="en-US" w:bidi="en-US"/>
      </w:rPr>
    </w:lvl>
    <w:lvl w:ilvl="3">
      <w:numFmt w:val="bullet"/>
      <w:lvlText w:val="•"/>
      <w:lvlJc w:val="left"/>
      <w:pPr>
        <w:ind w:left="3961" w:hanging="763"/>
      </w:pPr>
      <w:rPr>
        <w:rFonts w:hint="default"/>
        <w:lang w:val="en-US" w:eastAsia="en-US" w:bidi="en-US"/>
      </w:rPr>
    </w:lvl>
    <w:lvl w:ilvl="4">
      <w:numFmt w:val="bullet"/>
      <w:lvlText w:val="•"/>
      <w:lvlJc w:val="left"/>
      <w:pPr>
        <w:ind w:left="4981" w:hanging="763"/>
      </w:pPr>
      <w:rPr>
        <w:rFonts w:hint="default"/>
        <w:lang w:val="en-US" w:eastAsia="en-US" w:bidi="en-US"/>
      </w:rPr>
    </w:lvl>
    <w:lvl w:ilvl="5">
      <w:numFmt w:val="bullet"/>
      <w:lvlText w:val="•"/>
      <w:lvlJc w:val="left"/>
      <w:pPr>
        <w:ind w:left="6002" w:hanging="763"/>
      </w:pPr>
      <w:rPr>
        <w:rFonts w:hint="default"/>
        <w:lang w:val="en-US" w:eastAsia="en-US" w:bidi="en-US"/>
      </w:rPr>
    </w:lvl>
    <w:lvl w:ilvl="6">
      <w:numFmt w:val="bullet"/>
      <w:lvlText w:val="•"/>
      <w:lvlJc w:val="left"/>
      <w:pPr>
        <w:ind w:left="7022" w:hanging="763"/>
      </w:pPr>
      <w:rPr>
        <w:rFonts w:hint="default"/>
        <w:lang w:val="en-US" w:eastAsia="en-US" w:bidi="en-US"/>
      </w:rPr>
    </w:lvl>
    <w:lvl w:ilvl="7">
      <w:numFmt w:val="bullet"/>
      <w:lvlText w:val="•"/>
      <w:lvlJc w:val="left"/>
      <w:pPr>
        <w:ind w:left="8042" w:hanging="763"/>
      </w:pPr>
      <w:rPr>
        <w:rFonts w:hint="default"/>
        <w:lang w:val="en-US" w:eastAsia="en-US" w:bidi="en-US"/>
      </w:rPr>
    </w:lvl>
    <w:lvl w:ilvl="8">
      <w:numFmt w:val="bullet"/>
      <w:lvlText w:val="•"/>
      <w:lvlJc w:val="left"/>
      <w:pPr>
        <w:ind w:left="9063" w:hanging="763"/>
      </w:pPr>
      <w:rPr>
        <w:rFonts w:hint="default"/>
        <w:lang w:val="en-US" w:eastAsia="en-US" w:bidi="en-US"/>
      </w:rPr>
    </w:lvl>
  </w:abstractNum>
  <w:abstractNum w:abstractNumId="1">
    <w:nsid w:val="06BC1A19"/>
    <w:multiLevelType w:val="multilevel"/>
    <w:tmpl w:val="BCD27332"/>
    <w:lvl w:ilvl="0">
      <w:start w:val="3"/>
      <w:numFmt w:val="decimal"/>
      <w:lvlText w:val="%1"/>
      <w:lvlJc w:val="left"/>
      <w:pPr>
        <w:ind w:left="899" w:hanging="413"/>
      </w:pPr>
      <w:rPr>
        <w:rFonts w:hint="default"/>
        <w:lang w:val="en-US" w:eastAsia="en-US" w:bidi="en-US"/>
      </w:rPr>
    </w:lvl>
    <w:lvl w:ilvl="1">
      <w:start w:val="1"/>
      <w:numFmt w:val="decimal"/>
      <w:lvlText w:val="%1.%2."/>
      <w:lvlJc w:val="left"/>
      <w:pPr>
        <w:ind w:left="899" w:hanging="41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13"/>
      </w:pPr>
      <w:rPr>
        <w:rFonts w:hint="default"/>
        <w:lang w:val="en-US" w:eastAsia="en-US" w:bidi="en-US"/>
      </w:rPr>
    </w:lvl>
    <w:lvl w:ilvl="3">
      <w:numFmt w:val="bullet"/>
      <w:lvlText w:val="•"/>
      <w:lvlJc w:val="left"/>
      <w:pPr>
        <w:ind w:left="3961" w:hanging="413"/>
      </w:pPr>
      <w:rPr>
        <w:rFonts w:hint="default"/>
        <w:lang w:val="en-US" w:eastAsia="en-US" w:bidi="en-US"/>
      </w:rPr>
    </w:lvl>
    <w:lvl w:ilvl="4">
      <w:numFmt w:val="bullet"/>
      <w:lvlText w:val="•"/>
      <w:lvlJc w:val="left"/>
      <w:pPr>
        <w:ind w:left="4981" w:hanging="413"/>
      </w:pPr>
      <w:rPr>
        <w:rFonts w:hint="default"/>
        <w:lang w:val="en-US" w:eastAsia="en-US" w:bidi="en-US"/>
      </w:rPr>
    </w:lvl>
    <w:lvl w:ilvl="5">
      <w:numFmt w:val="bullet"/>
      <w:lvlText w:val="•"/>
      <w:lvlJc w:val="left"/>
      <w:pPr>
        <w:ind w:left="6002" w:hanging="413"/>
      </w:pPr>
      <w:rPr>
        <w:rFonts w:hint="default"/>
        <w:lang w:val="en-US" w:eastAsia="en-US" w:bidi="en-US"/>
      </w:rPr>
    </w:lvl>
    <w:lvl w:ilvl="6">
      <w:numFmt w:val="bullet"/>
      <w:lvlText w:val="•"/>
      <w:lvlJc w:val="left"/>
      <w:pPr>
        <w:ind w:left="7022" w:hanging="413"/>
      </w:pPr>
      <w:rPr>
        <w:rFonts w:hint="default"/>
        <w:lang w:val="en-US" w:eastAsia="en-US" w:bidi="en-US"/>
      </w:rPr>
    </w:lvl>
    <w:lvl w:ilvl="7">
      <w:numFmt w:val="bullet"/>
      <w:lvlText w:val="•"/>
      <w:lvlJc w:val="left"/>
      <w:pPr>
        <w:ind w:left="8042" w:hanging="413"/>
      </w:pPr>
      <w:rPr>
        <w:rFonts w:hint="default"/>
        <w:lang w:val="en-US" w:eastAsia="en-US" w:bidi="en-US"/>
      </w:rPr>
    </w:lvl>
    <w:lvl w:ilvl="8">
      <w:numFmt w:val="bullet"/>
      <w:lvlText w:val="•"/>
      <w:lvlJc w:val="left"/>
      <w:pPr>
        <w:ind w:left="9063" w:hanging="413"/>
      </w:pPr>
      <w:rPr>
        <w:rFonts w:hint="default"/>
        <w:lang w:val="en-US" w:eastAsia="en-US" w:bidi="en-US"/>
      </w:rPr>
    </w:lvl>
  </w:abstractNum>
  <w:abstractNum w:abstractNumId="2">
    <w:nsid w:val="25335CEF"/>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3">
    <w:nsid w:val="265842EE"/>
    <w:multiLevelType w:val="multilevel"/>
    <w:tmpl w:val="9C9C828C"/>
    <w:lvl w:ilvl="0">
      <w:start w:val="3"/>
      <w:numFmt w:val="decimal"/>
      <w:lvlText w:val="%1."/>
      <w:lvlJc w:val="left"/>
      <w:pPr>
        <w:ind w:left="450" w:hanging="450"/>
      </w:pPr>
      <w:rPr>
        <w:rFonts w:hint="default"/>
      </w:rPr>
    </w:lvl>
    <w:lvl w:ilvl="1">
      <w:start w:val="1"/>
      <w:numFmt w:val="decimal"/>
      <w:lvlText w:val="%1.%2."/>
      <w:lvlJc w:val="left"/>
      <w:pPr>
        <w:ind w:left="2010" w:hanging="450"/>
      </w:pPr>
      <w:rPr>
        <w:rFonts w:hint="default"/>
        <w:b w:val="0"/>
      </w:rPr>
    </w:lvl>
    <w:lvl w:ilvl="2">
      <w:start w:val="1"/>
      <w:numFmt w:val="decimal"/>
      <w:lvlText w:val="%1.%2.%3."/>
      <w:lvlJc w:val="left"/>
      <w:pPr>
        <w:ind w:left="2018" w:hanging="720"/>
      </w:pPr>
      <w:rPr>
        <w:rFonts w:hint="default"/>
      </w:rPr>
    </w:lvl>
    <w:lvl w:ilvl="3">
      <w:start w:val="1"/>
      <w:numFmt w:val="decimal"/>
      <w:lvlText w:val="%1.%2.%3.%4."/>
      <w:lvlJc w:val="left"/>
      <w:pPr>
        <w:ind w:left="2667"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25" w:hanging="1080"/>
      </w:pPr>
      <w:rPr>
        <w:rFonts w:hint="default"/>
      </w:rPr>
    </w:lvl>
    <w:lvl w:ilvl="6">
      <w:start w:val="1"/>
      <w:numFmt w:val="decimal"/>
      <w:lvlText w:val="%1.%2.%3.%4.%5.%6.%7."/>
      <w:lvlJc w:val="left"/>
      <w:pPr>
        <w:ind w:left="4974" w:hanging="1080"/>
      </w:pPr>
      <w:rPr>
        <w:rFonts w:hint="default"/>
      </w:rPr>
    </w:lvl>
    <w:lvl w:ilvl="7">
      <w:start w:val="1"/>
      <w:numFmt w:val="decimal"/>
      <w:lvlText w:val="%1.%2.%3.%4.%5.%6.%7.%8."/>
      <w:lvlJc w:val="left"/>
      <w:pPr>
        <w:ind w:left="5983" w:hanging="1440"/>
      </w:pPr>
      <w:rPr>
        <w:rFonts w:hint="default"/>
      </w:rPr>
    </w:lvl>
    <w:lvl w:ilvl="8">
      <w:start w:val="1"/>
      <w:numFmt w:val="decimal"/>
      <w:lvlText w:val="%1.%2.%3.%4.%5.%6.%7.%8.%9."/>
      <w:lvlJc w:val="left"/>
      <w:pPr>
        <w:ind w:left="6632" w:hanging="1440"/>
      </w:pPr>
      <w:rPr>
        <w:rFonts w:hint="default"/>
      </w:rPr>
    </w:lvl>
  </w:abstractNum>
  <w:abstractNum w:abstractNumId="4">
    <w:nsid w:val="26A71FE9"/>
    <w:multiLevelType w:val="multilevel"/>
    <w:tmpl w:val="E596614E"/>
    <w:lvl w:ilvl="0">
      <w:start w:val="6"/>
      <w:numFmt w:val="decimal"/>
      <w:lvlText w:val="%1"/>
      <w:lvlJc w:val="left"/>
      <w:pPr>
        <w:ind w:left="1653" w:hanging="355"/>
      </w:pPr>
      <w:rPr>
        <w:rFonts w:hint="default"/>
        <w:lang w:val="en-US" w:eastAsia="en-US" w:bidi="en-US"/>
      </w:rPr>
    </w:lvl>
    <w:lvl w:ilvl="1">
      <w:start w:val="1"/>
      <w:numFmt w:val="decimal"/>
      <w:lvlText w:val="%1.%2."/>
      <w:lvlJc w:val="left"/>
      <w:pPr>
        <w:ind w:left="899" w:hanging="355"/>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709" w:hanging="355"/>
      </w:pPr>
      <w:rPr>
        <w:rFonts w:hint="default"/>
        <w:lang w:val="en-US" w:eastAsia="en-US" w:bidi="en-US"/>
      </w:rPr>
    </w:lvl>
    <w:lvl w:ilvl="3">
      <w:numFmt w:val="bullet"/>
      <w:lvlText w:val="•"/>
      <w:lvlJc w:val="left"/>
      <w:pPr>
        <w:ind w:left="3758" w:hanging="355"/>
      </w:pPr>
      <w:rPr>
        <w:rFonts w:hint="default"/>
        <w:lang w:val="en-US" w:eastAsia="en-US" w:bidi="en-US"/>
      </w:rPr>
    </w:lvl>
    <w:lvl w:ilvl="4">
      <w:numFmt w:val="bullet"/>
      <w:lvlText w:val="•"/>
      <w:lvlJc w:val="left"/>
      <w:pPr>
        <w:ind w:left="4808" w:hanging="355"/>
      </w:pPr>
      <w:rPr>
        <w:rFonts w:hint="default"/>
        <w:lang w:val="en-US" w:eastAsia="en-US" w:bidi="en-US"/>
      </w:rPr>
    </w:lvl>
    <w:lvl w:ilvl="5">
      <w:numFmt w:val="bullet"/>
      <w:lvlText w:val="•"/>
      <w:lvlJc w:val="left"/>
      <w:pPr>
        <w:ind w:left="5857" w:hanging="355"/>
      </w:pPr>
      <w:rPr>
        <w:rFonts w:hint="default"/>
        <w:lang w:val="en-US" w:eastAsia="en-US" w:bidi="en-US"/>
      </w:rPr>
    </w:lvl>
    <w:lvl w:ilvl="6">
      <w:numFmt w:val="bullet"/>
      <w:lvlText w:val="•"/>
      <w:lvlJc w:val="left"/>
      <w:pPr>
        <w:ind w:left="6906" w:hanging="355"/>
      </w:pPr>
      <w:rPr>
        <w:rFonts w:hint="default"/>
        <w:lang w:val="en-US" w:eastAsia="en-US" w:bidi="en-US"/>
      </w:rPr>
    </w:lvl>
    <w:lvl w:ilvl="7">
      <w:numFmt w:val="bullet"/>
      <w:lvlText w:val="•"/>
      <w:lvlJc w:val="left"/>
      <w:pPr>
        <w:ind w:left="7956" w:hanging="355"/>
      </w:pPr>
      <w:rPr>
        <w:rFonts w:hint="default"/>
        <w:lang w:val="en-US" w:eastAsia="en-US" w:bidi="en-US"/>
      </w:rPr>
    </w:lvl>
    <w:lvl w:ilvl="8">
      <w:numFmt w:val="bullet"/>
      <w:lvlText w:val="•"/>
      <w:lvlJc w:val="left"/>
      <w:pPr>
        <w:ind w:left="9005" w:hanging="355"/>
      </w:pPr>
      <w:rPr>
        <w:rFonts w:hint="default"/>
        <w:lang w:val="en-US" w:eastAsia="en-US" w:bidi="en-US"/>
      </w:rPr>
    </w:lvl>
  </w:abstractNum>
  <w:abstractNum w:abstractNumId="5">
    <w:nsid w:val="2D80338B"/>
    <w:multiLevelType w:val="multilevel"/>
    <w:tmpl w:val="783AA46C"/>
    <w:lvl w:ilvl="0">
      <w:start w:val="13"/>
      <w:numFmt w:val="decimal"/>
      <w:lvlText w:val="%1"/>
      <w:lvlJc w:val="left"/>
      <w:pPr>
        <w:ind w:left="899" w:hanging="990"/>
      </w:pPr>
      <w:rPr>
        <w:rFonts w:hint="default"/>
        <w:lang w:val="en-US" w:eastAsia="en-US" w:bidi="en-US"/>
      </w:rPr>
    </w:lvl>
    <w:lvl w:ilvl="1">
      <w:start w:val="1"/>
      <w:numFmt w:val="decimal"/>
      <w:lvlText w:val="%1.%2."/>
      <w:lvlJc w:val="left"/>
      <w:pPr>
        <w:ind w:left="899" w:hanging="990"/>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990"/>
      </w:pPr>
      <w:rPr>
        <w:rFonts w:hint="default"/>
        <w:lang w:val="en-US" w:eastAsia="en-US" w:bidi="en-US"/>
      </w:rPr>
    </w:lvl>
    <w:lvl w:ilvl="3">
      <w:numFmt w:val="bullet"/>
      <w:lvlText w:val="•"/>
      <w:lvlJc w:val="left"/>
      <w:pPr>
        <w:ind w:left="3961" w:hanging="990"/>
      </w:pPr>
      <w:rPr>
        <w:rFonts w:hint="default"/>
        <w:lang w:val="en-US" w:eastAsia="en-US" w:bidi="en-US"/>
      </w:rPr>
    </w:lvl>
    <w:lvl w:ilvl="4">
      <w:numFmt w:val="bullet"/>
      <w:lvlText w:val="•"/>
      <w:lvlJc w:val="left"/>
      <w:pPr>
        <w:ind w:left="4981" w:hanging="990"/>
      </w:pPr>
      <w:rPr>
        <w:rFonts w:hint="default"/>
        <w:lang w:val="en-US" w:eastAsia="en-US" w:bidi="en-US"/>
      </w:rPr>
    </w:lvl>
    <w:lvl w:ilvl="5">
      <w:numFmt w:val="bullet"/>
      <w:lvlText w:val="•"/>
      <w:lvlJc w:val="left"/>
      <w:pPr>
        <w:ind w:left="6002" w:hanging="990"/>
      </w:pPr>
      <w:rPr>
        <w:rFonts w:hint="default"/>
        <w:lang w:val="en-US" w:eastAsia="en-US" w:bidi="en-US"/>
      </w:rPr>
    </w:lvl>
    <w:lvl w:ilvl="6">
      <w:numFmt w:val="bullet"/>
      <w:lvlText w:val="•"/>
      <w:lvlJc w:val="left"/>
      <w:pPr>
        <w:ind w:left="7022" w:hanging="990"/>
      </w:pPr>
      <w:rPr>
        <w:rFonts w:hint="default"/>
        <w:lang w:val="en-US" w:eastAsia="en-US" w:bidi="en-US"/>
      </w:rPr>
    </w:lvl>
    <w:lvl w:ilvl="7">
      <w:numFmt w:val="bullet"/>
      <w:lvlText w:val="•"/>
      <w:lvlJc w:val="left"/>
      <w:pPr>
        <w:ind w:left="8042" w:hanging="990"/>
      </w:pPr>
      <w:rPr>
        <w:rFonts w:hint="default"/>
        <w:lang w:val="en-US" w:eastAsia="en-US" w:bidi="en-US"/>
      </w:rPr>
    </w:lvl>
    <w:lvl w:ilvl="8">
      <w:numFmt w:val="bullet"/>
      <w:lvlText w:val="•"/>
      <w:lvlJc w:val="left"/>
      <w:pPr>
        <w:ind w:left="9063" w:hanging="990"/>
      </w:pPr>
      <w:rPr>
        <w:rFonts w:hint="default"/>
        <w:lang w:val="en-US" w:eastAsia="en-US" w:bidi="en-US"/>
      </w:rPr>
    </w:lvl>
  </w:abstractNum>
  <w:abstractNum w:abstractNumId="6">
    <w:nsid w:val="33E75954"/>
    <w:multiLevelType w:val="hybridMultilevel"/>
    <w:tmpl w:val="73F0420C"/>
    <w:lvl w:ilvl="0" w:tplc="22266CC2">
      <w:numFmt w:val="bullet"/>
      <w:lvlText w:val="-"/>
      <w:lvlJc w:val="left"/>
      <w:pPr>
        <w:ind w:left="899" w:hanging="221"/>
      </w:pPr>
      <w:rPr>
        <w:rFonts w:ascii="Times New Roman" w:eastAsia="Times New Roman" w:hAnsi="Times New Roman" w:cs="Times New Roman" w:hint="default"/>
        <w:w w:val="100"/>
        <w:sz w:val="20"/>
        <w:szCs w:val="20"/>
        <w:lang w:val="en-US" w:eastAsia="en-US" w:bidi="en-US"/>
      </w:rPr>
    </w:lvl>
    <w:lvl w:ilvl="1" w:tplc="E06E9F00">
      <w:numFmt w:val="bullet"/>
      <w:lvlText w:val="•"/>
      <w:lvlJc w:val="left"/>
      <w:pPr>
        <w:ind w:left="1920" w:hanging="221"/>
      </w:pPr>
      <w:rPr>
        <w:rFonts w:hint="default"/>
        <w:lang w:val="en-US" w:eastAsia="en-US" w:bidi="en-US"/>
      </w:rPr>
    </w:lvl>
    <w:lvl w:ilvl="2" w:tplc="65AE6124">
      <w:numFmt w:val="bullet"/>
      <w:lvlText w:val="•"/>
      <w:lvlJc w:val="left"/>
      <w:pPr>
        <w:ind w:left="2940" w:hanging="221"/>
      </w:pPr>
      <w:rPr>
        <w:rFonts w:hint="default"/>
        <w:lang w:val="en-US" w:eastAsia="en-US" w:bidi="en-US"/>
      </w:rPr>
    </w:lvl>
    <w:lvl w:ilvl="3" w:tplc="F8244A30">
      <w:numFmt w:val="bullet"/>
      <w:lvlText w:val="•"/>
      <w:lvlJc w:val="left"/>
      <w:pPr>
        <w:ind w:left="3961" w:hanging="221"/>
      </w:pPr>
      <w:rPr>
        <w:rFonts w:hint="default"/>
        <w:lang w:val="en-US" w:eastAsia="en-US" w:bidi="en-US"/>
      </w:rPr>
    </w:lvl>
    <w:lvl w:ilvl="4" w:tplc="900A36B6">
      <w:numFmt w:val="bullet"/>
      <w:lvlText w:val="•"/>
      <w:lvlJc w:val="left"/>
      <w:pPr>
        <w:ind w:left="4981" w:hanging="221"/>
      </w:pPr>
      <w:rPr>
        <w:rFonts w:hint="default"/>
        <w:lang w:val="en-US" w:eastAsia="en-US" w:bidi="en-US"/>
      </w:rPr>
    </w:lvl>
    <w:lvl w:ilvl="5" w:tplc="4A80644C">
      <w:numFmt w:val="bullet"/>
      <w:lvlText w:val="•"/>
      <w:lvlJc w:val="left"/>
      <w:pPr>
        <w:ind w:left="6002" w:hanging="221"/>
      </w:pPr>
      <w:rPr>
        <w:rFonts w:hint="default"/>
        <w:lang w:val="en-US" w:eastAsia="en-US" w:bidi="en-US"/>
      </w:rPr>
    </w:lvl>
    <w:lvl w:ilvl="6" w:tplc="176C1038">
      <w:numFmt w:val="bullet"/>
      <w:lvlText w:val="•"/>
      <w:lvlJc w:val="left"/>
      <w:pPr>
        <w:ind w:left="7022" w:hanging="221"/>
      </w:pPr>
      <w:rPr>
        <w:rFonts w:hint="default"/>
        <w:lang w:val="en-US" w:eastAsia="en-US" w:bidi="en-US"/>
      </w:rPr>
    </w:lvl>
    <w:lvl w:ilvl="7" w:tplc="A2340F44">
      <w:numFmt w:val="bullet"/>
      <w:lvlText w:val="•"/>
      <w:lvlJc w:val="left"/>
      <w:pPr>
        <w:ind w:left="8042" w:hanging="221"/>
      </w:pPr>
      <w:rPr>
        <w:rFonts w:hint="default"/>
        <w:lang w:val="en-US" w:eastAsia="en-US" w:bidi="en-US"/>
      </w:rPr>
    </w:lvl>
    <w:lvl w:ilvl="8" w:tplc="13FAE40C">
      <w:numFmt w:val="bullet"/>
      <w:lvlText w:val="•"/>
      <w:lvlJc w:val="left"/>
      <w:pPr>
        <w:ind w:left="9063" w:hanging="221"/>
      </w:pPr>
      <w:rPr>
        <w:rFonts w:hint="default"/>
        <w:lang w:val="en-US" w:eastAsia="en-US" w:bidi="en-US"/>
      </w:rPr>
    </w:lvl>
  </w:abstractNum>
  <w:abstractNum w:abstractNumId="7">
    <w:nsid w:val="3953681A"/>
    <w:multiLevelType w:val="multilevel"/>
    <w:tmpl w:val="49B61EB0"/>
    <w:lvl w:ilvl="0">
      <w:start w:val="12"/>
      <w:numFmt w:val="decimal"/>
      <w:lvlText w:val="%1"/>
      <w:lvlJc w:val="left"/>
      <w:pPr>
        <w:ind w:left="899" w:hanging="504"/>
      </w:pPr>
      <w:rPr>
        <w:rFonts w:hint="default"/>
        <w:lang w:val="en-US" w:eastAsia="en-US" w:bidi="en-US"/>
      </w:rPr>
    </w:lvl>
    <w:lvl w:ilvl="1">
      <w:start w:val="1"/>
      <w:numFmt w:val="decimal"/>
      <w:lvlText w:val="%1.%2."/>
      <w:lvlJc w:val="left"/>
      <w:pPr>
        <w:ind w:left="899" w:hanging="504"/>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504"/>
      </w:pPr>
      <w:rPr>
        <w:rFonts w:hint="default"/>
        <w:lang w:val="en-US" w:eastAsia="en-US" w:bidi="en-US"/>
      </w:rPr>
    </w:lvl>
    <w:lvl w:ilvl="3">
      <w:numFmt w:val="bullet"/>
      <w:lvlText w:val="•"/>
      <w:lvlJc w:val="left"/>
      <w:pPr>
        <w:ind w:left="3961" w:hanging="504"/>
      </w:pPr>
      <w:rPr>
        <w:rFonts w:hint="default"/>
        <w:lang w:val="en-US" w:eastAsia="en-US" w:bidi="en-US"/>
      </w:rPr>
    </w:lvl>
    <w:lvl w:ilvl="4">
      <w:numFmt w:val="bullet"/>
      <w:lvlText w:val="•"/>
      <w:lvlJc w:val="left"/>
      <w:pPr>
        <w:ind w:left="4981" w:hanging="504"/>
      </w:pPr>
      <w:rPr>
        <w:rFonts w:hint="default"/>
        <w:lang w:val="en-US" w:eastAsia="en-US" w:bidi="en-US"/>
      </w:rPr>
    </w:lvl>
    <w:lvl w:ilvl="5">
      <w:numFmt w:val="bullet"/>
      <w:lvlText w:val="•"/>
      <w:lvlJc w:val="left"/>
      <w:pPr>
        <w:ind w:left="6002" w:hanging="504"/>
      </w:pPr>
      <w:rPr>
        <w:rFonts w:hint="default"/>
        <w:lang w:val="en-US" w:eastAsia="en-US" w:bidi="en-US"/>
      </w:rPr>
    </w:lvl>
    <w:lvl w:ilvl="6">
      <w:numFmt w:val="bullet"/>
      <w:lvlText w:val="•"/>
      <w:lvlJc w:val="left"/>
      <w:pPr>
        <w:ind w:left="7022" w:hanging="504"/>
      </w:pPr>
      <w:rPr>
        <w:rFonts w:hint="default"/>
        <w:lang w:val="en-US" w:eastAsia="en-US" w:bidi="en-US"/>
      </w:rPr>
    </w:lvl>
    <w:lvl w:ilvl="7">
      <w:numFmt w:val="bullet"/>
      <w:lvlText w:val="•"/>
      <w:lvlJc w:val="left"/>
      <w:pPr>
        <w:ind w:left="8042" w:hanging="504"/>
      </w:pPr>
      <w:rPr>
        <w:rFonts w:hint="default"/>
        <w:lang w:val="en-US" w:eastAsia="en-US" w:bidi="en-US"/>
      </w:rPr>
    </w:lvl>
    <w:lvl w:ilvl="8">
      <w:numFmt w:val="bullet"/>
      <w:lvlText w:val="•"/>
      <w:lvlJc w:val="left"/>
      <w:pPr>
        <w:ind w:left="9063" w:hanging="504"/>
      </w:pPr>
      <w:rPr>
        <w:rFonts w:hint="default"/>
        <w:lang w:val="en-US" w:eastAsia="en-US" w:bidi="en-US"/>
      </w:rPr>
    </w:lvl>
  </w:abstractNum>
  <w:abstractNum w:abstractNumId="8">
    <w:nsid w:val="3CA846BA"/>
    <w:multiLevelType w:val="multilevel"/>
    <w:tmpl w:val="24AC2072"/>
    <w:lvl w:ilvl="0">
      <w:start w:val="3"/>
      <w:numFmt w:val="decimal"/>
      <w:lvlText w:val="%1"/>
      <w:lvlJc w:val="left"/>
      <w:pPr>
        <w:ind w:left="360" w:hanging="360"/>
      </w:pPr>
      <w:rPr>
        <w:rFonts w:hint="default"/>
      </w:rPr>
    </w:lvl>
    <w:lvl w:ilvl="1">
      <w:start w:val="1"/>
      <w:numFmt w:val="decimal"/>
      <w:lvlText w:val="%1.%2"/>
      <w:lvlJc w:val="left"/>
      <w:pPr>
        <w:ind w:left="1970" w:hanging="36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160" w:hanging="72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0740" w:hanging="108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320" w:hanging="1440"/>
      </w:pPr>
      <w:rPr>
        <w:rFonts w:hint="default"/>
      </w:rPr>
    </w:lvl>
  </w:abstractNum>
  <w:abstractNum w:abstractNumId="9">
    <w:nsid w:val="408500BF"/>
    <w:multiLevelType w:val="multilevel"/>
    <w:tmpl w:val="78EC7592"/>
    <w:lvl w:ilvl="0">
      <w:start w:val="1"/>
      <w:numFmt w:val="decimal"/>
      <w:lvlText w:val="%1."/>
      <w:lvlJc w:val="left"/>
      <w:pPr>
        <w:ind w:left="360" w:hanging="360"/>
      </w:pPr>
      <w:rPr>
        <w:rFonts w:hint="default"/>
      </w:rPr>
    </w:lvl>
    <w:lvl w:ilvl="1">
      <w:start w:val="1"/>
      <w:numFmt w:val="decimal"/>
      <w:lvlText w:val="%1.%2."/>
      <w:lvlJc w:val="left"/>
      <w:pPr>
        <w:ind w:left="1657" w:hanging="360"/>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10">
    <w:nsid w:val="4256244F"/>
    <w:multiLevelType w:val="multilevel"/>
    <w:tmpl w:val="885221FA"/>
    <w:lvl w:ilvl="0">
      <w:start w:val="5"/>
      <w:numFmt w:val="decimal"/>
      <w:lvlText w:val="%1"/>
      <w:lvlJc w:val="left"/>
      <w:pPr>
        <w:ind w:left="899" w:hanging="399"/>
      </w:pPr>
      <w:rPr>
        <w:rFonts w:hint="default"/>
        <w:lang w:val="en-US" w:eastAsia="en-US" w:bidi="en-US"/>
      </w:rPr>
    </w:lvl>
    <w:lvl w:ilvl="1">
      <w:start w:val="1"/>
      <w:numFmt w:val="decimal"/>
      <w:lvlText w:val="%1.%2."/>
      <w:lvlJc w:val="left"/>
      <w:pPr>
        <w:ind w:left="899" w:hanging="39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99"/>
      </w:pPr>
      <w:rPr>
        <w:rFonts w:hint="default"/>
        <w:lang w:val="en-US" w:eastAsia="en-US" w:bidi="en-US"/>
      </w:rPr>
    </w:lvl>
    <w:lvl w:ilvl="3">
      <w:numFmt w:val="bullet"/>
      <w:lvlText w:val="•"/>
      <w:lvlJc w:val="left"/>
      <w:pPr>
        <w:ind w:left="3961" w:hanging="399"/>
      </w:pPr>
      <w:rPr>
        <w:rFonts w:hint="default"/>
        <w:lang w:val="en-US" w:eastAsia="en-US" w:bidi="en-US"/>
      </w:rPr>
    </w:lvl>
    <w:lvl w:ilvl="4">
      <w:numFmt w:val="bullet"/>
      <w:lvlText w:val="•"/>
      <w:lvlJc w:val="left"/>
      <w:pPr>
        <w:ind w:left="4981" w:hanging="399"/>
      </w:pPr>
      <w:rPr>
        <w:rFonts w:hint="default"/>
        <w:lang w:val="en-US" w:eastAsia="en-US" w:bidi="en-US"/>
      </w:rPr>
    </w:lvl>
    <w:lvl w:ilvl="5">
      <w:numFmt w:val="bullet"/>
      <w:lvlText w:val="•"/>
      <w:lvlJc w:val="left"/>
      <w:pPr>
        <w:ind w:left="6002" w:hanging="399"/>
      </w:pPr>
      <w:rPr>
        <w:rFonts w:hint="default"/>
        <w:lang w:val="en-US" w:eastAsia="en-US" w:bidi="en-US"/>
      </w:rPr>
    </w:lvl>
    <w:lvl w:ilvl="6">
      <w:numFmt w:val="bullet"/>
      <w:lvlText w:val="•"/>
      <w:lvlJc w:val="left"/>
      <w:pPr>
        <w:ind w:left="7022" w:hanging="399"/>
      </w:pPr>
      <w:rPr>
        <w:rFonts w:hint="default"/>
        <w:lang w:val="en-US" w:eastAsia="en-US" w:bidi="en-US"/>
      </w:rPr>
    </w:lvl>
    <w:lvl w:ilvl="7">
      <w:numFmt w:val="bullet"/>
      <w:lvlText w:val="•"/>
      <w:lvlJc w:val="left"/>
      <w:pPr>
        <w:ind w:left="8042" w:hanging="399"/>
      </w:pPr>
      <w:rPr>
        <w:rFonts w:hint="default"/>
        <w:lang w:val="en-US" w:eastAsia="en-US" w:bidi="en-US"/>
      </w:rPr>
    </w:lvl>
    <w:lvl w:ilvl="8">
      <w:numFmt w:val="bullet"/>
      <w:lvlText w:val="•"/>
      <w:lvlJc w:val="left"/>
      <w:pPr>
        <w:ind w:left="9063" w:hanging="399"/>
      </w:pPr>
      <w:rPr>
        <w:rFonts w:hint="default"/>
        <w:lang w:val="en-US" w:eastAsia="en-US" w:bidi="en-US"/>
      </w:rPr>
    </w:lvl>
  </w:abstractNum>
  <w:abstractNum w:abstractNumId="11">
    <w:nsid w:val="43782012"/>
    <w:multiLevelType w:val="multilevel"/>
    <w:tmpl w:val="F9D0566E"/>
    <w:lvl w:ilvl="0">
      <w:start w:val="7"/>
      <w:numFmt w:val="decimal"/>
      <w:lvlText w:val="%1"/>
      <w:lvlJc w:val="left"/>
      <w:pPr>
        <w:ind w:left="899" w:hanging="408"/>
      </w:pPr>
      <w:rPr>
        <w:rFonts w:hint="default"/>
        <w:lang w:val="en-US" w:eastAsia="en-US" w:bidi="en-US"/>
      </w:rPr>
    </w:lvl>
    <w:lvl w:ilvl="1">
      <w:start w:val="1"/>
      <w:numFmt w:val="decimal"/>
      <w:lvlText w:val="%1.%2."/>
      <w:lvlJc w:val="left"/>
      <w:pPr>
        <w:ind w:left="899" w:hanging="408"/>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08"/>
      </w:pPr>
      <w:rPr>
        <w:rFonts w:hint="default"/>
        <w:lang w:val="en-US" w:eastAsia="en-US" w:bidi="en-US"/>
      </w:rPr>
    </w:lvl>
    <w:lvl w:ilvl="3">
      <w:numFmt w:val="bullet"/>
      <w:lvlText w:val="•"/>
      <w:lvlJc w:val="left"/>
      <w:pPr>
        <w:ind w:left="3961" w:hanging="408"/>
      </w:pPr>
      <w:rPr>
        <w:rFonts w:hint="default"/>
        <w:lang w:val="en-US" w:eastAsia="en-US" w:bidi="en-US"/>
      </w:rPr>
    </w:lvl>
    <w:lvl w:ilvl="4">
      <w:numFmt w:val="bullet"/>
      <w:lvlText w:val="•"/>
      <w:lvlJc w:val="left"/>
      <w:pPr>
        <w:ind w:left="4981" w:hanging="408"/>
      </w:pPr>
      <w:rPr>
        <w:rFonts w:hint="default"/>
        <w:lang w:val="en-US" w:eastAsia="en-US" w:bidi="en-US"/>
      </w:rPr>
    </w:lvl>
    <w:lvl w:ilvl="5">
      <w:numFmt w:val="bullet"/>
      <w:lvlText w:val="•"/>
      <w:lvlJc w:val="left"/>
      <w:pPr>
        <w:ind w:left="6002" w:hanging="408"/>
      </w:pPr>
      <w:rPr>
        <w:rFonts w:hint="default"/>
        <w:lang w:val="en-US" w:eastAsia="en-US" w:bidi="en-US"/>
      </w:rPr>
    </w:lvl>
    <w:lvl w:ilvl="6">
      <w:numFmt w:val="bullet"/>
      <w:lvlText w:val="•"/>
      <w:lvlJc w:val="left"/>
      <w:pPr>
        <w:ind w:left="7022" w:hanging="408"/>
      </w:pPr>
      <w:rPr>
        <w:rFonts w:hint="default"/>
        <w:lang w:val="en-US" w:eastAsia="en-US" w:bidi="en-US"/>
      </w:rPr>
    </w:lvl>
    <w:lvl w:ilvl="7">
      <w:numFmt w:val="bullet"/>
      <w:lvlText w:val="•"/>
      <w:lvlJc w:val="left"/>
      <w:pPr>
        <w:ind w:left="8042" w:hanging="408"/>
      </w:pPr>
      <w:rPr>
        <w:rFonts w:hint="default"/>
        <w:lang w:val="en-US" w:eastAsia="en-US" w:bidi="en-US"/>
      </w:rPr>
    </w:lvl>
    <w:lvl w:ilvl="8">
      <w:numFmt w:val="bullet"/>
      <w:lvlText w:val="•"/>
      <w:lvlJc w:val="left"/>
      <w:pPr>
        <w:ind w:left="9063" w:hanging="408"/>
      </w:pPr>
      <w:rPr>
        <w:rFonts w:hint="default"/>
        <w:lang w:val="en-US" w:eastAsia="en-US" w:bidi="en-US"/>
      </w:rPr>
    </w:lvl>
  </w:abstractNum>
  <w:abstractNum w:abstractNumId="12">
    <w:nsid w:val="62D258F5"/>
    <w:multiLevelType w:val="multilevel"/>
    <w:tmpl w:val="13667A86"/>
    <w:lvl w:ilvl="0">
      <w:start w:val="8"/>
      <w:numFmt w:val="decimal"/>
      <w:lvlText w:val="%1"/>
      <w:lvlJc w:val="left"/>
      <w:pPr>
        <w:ind w:left="899" w:hanging="369"/>
      </w:pPr>
      <w:rPr>
        <w:rFonts w:hint="default"/>
        <w:lang w:val="en-US" w:eastAsia="en-US" w:bidi="en-US"/>
      </w:rPr>
    </w:lvl>
    <w:lvl w:ilvl="1">
      <w:start w:val="1"/>
      <w:numFmt w:val="decimal"/>
      <w:lvlText w:val="%1.%2."/>
      <w:lvlJc w:val="left"/>
      <w:pPr>
        <w:ind w:left="899" w:hanging="36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69"/>
      </w:pPr>
      <w:rPr>
        <w:rFonts w:hint="default"/>
        <w:lang w:val="en-US" w:eastAsia="en-US" w:bidi="en-US"/>
      </w:rPr>
    </w:lvl>
    <w:lvl w:ilvl="3">
      <w:numFmt w:val="bullet"/>
      <w:lvlText w:val="•"/>
      <w:lvlJc w:val="left"/>
      <w:pPr>
        <w:ind w:left="3961" w:hanging="369"/>
      </w:pPr>
      <w:rPr>
        <w:rFonts w:hint="default"/>
        <w:lang w:val="en-US" w:eastAsia="en-US" w:bidi="en-US"/>
      </w:rPr>
    </w:lvl>
    <w:lvl w:ilvl="4">
      <w:numFmt w:val="bullet"/>
      <w:lvlText w:val="•"/>
      <w:lvlJc w:val="left"/>
      <w:pPr>
        <w:ind w:left="4981" w:hanging="369"/>
      </w:pPr>
      <w:rPr>
        <w:rFonts w:hint="default"/>
        <w:lang w:val="en-US" w:eastAsia="en-US" w:bidi="en-US"/>
      </w:rPr>
    </w:lvl>
    <w:lvl w:ilvl="5">
      <w:numFmt w:val="bullet"/>
      <w:lvlText w:val="•"/>
      <w:lvlJc w:val="left"/>
      <w:pPr>
        <w:ind w:left="6002" w:hanging="369"/>
      </w:pPr>
      <w:rPr>
        <w:rFonts w:hint="default"/>
        <w:lang w:val="en-US" w:eastAsia="en-US" w:bidi="en-US"/>
      </w:rPr>
    </w:lvl>
    <w:lvl w:ilvl="6">
      <w:numFmt w:val="bullet"/>
      <w:lvlText w:val="•"/>
      <w:lvlJc w:val="left"/>
      <w:pPr>
        <w:ind w:left="7022" w:hanging="369"/>
      </w:pPr>
      <w:rPr>
        <w:rFonts w:hint="default"/>
        <w:lang w:val="en-US" w:eastAsia="en-US" w:bidi="en-US"/>
      </w:rPr>
    </w:lvl>
    <w:lvl w:ilvl="7">
      <w:numFmt w:val="bullet"/>
      <w:lvlText w:val="•"/>
      <w:lvlJc w:val="left"/>
      <w:pPr>
        <w:ind w:left="8042" w:hanging="369"/>
      </w:pPr>
      <w:rPr>
        <w:rFonts w:hint="default"/>
        <w:lang w:val="en-US" w:eastAsia="en-US" w:bidi="en-US"/>
      </w:rPr>
    </w:lvl>
    <w:lvl w:ilvl="8">
      <w:numFmt w:val="bullet"/>
      <w:lvlText w:val="•"/>
      <w:lvlJc w:val="left"/>
      <w:pPr>
        <w:ind w:left="9063" w:hanging="369"/>
      </w:pPr>
      <w:rPr>
        <w:rFonts w:hint="default"/>
        <w:lang w:val="en-US" w:eastAsia="en-US" w:bidi="en-US"/>
      </w:rPr>
    </w:lvl>
  </w:abstractNum>
  <w:abstractNum w:abstractNumId="13">
    <w:nsid w:val="662603FA"/>
    <w:multiLevelType w:val="hybridMultilevel"/>
    <w:tmpl w:val="54965AA8"/>
    <w:lvl w:ilvl="0" w:tplc="44A4B6D2">
      <w:start w:val="9"/>
      <w:numFmt w:val="decimal"/>
      <w:lvlText w:val="%1."/>
      <w:lvlJc w:val="left"/>
      <w:pPr>
        <w:ind w:left="4328" w:hanging="202"/>
      </w:pPr>
      <w:rPr>
        <w:rFonts w:ascii="Times New Roman" w:eastAsia="Times New Roman" w:hAnsi="Times New Roman" w:cs="Times New Roman" w:hint="default"/>
        <w:b/>
        <w:bCs/>
        <w:w w:val="100"/>
        <w:sz w:val="20"/>
        <w:szCs w:val="20"/>
        <w:lang w:val="en-US" w:eastAsia="en-US" w:bidi="en-US"/>
      </w:rPr>
    </w:lvl>
    <w:lvl w:ilvl="1" w:tplc="39B2F5AC">
      <w:start w:val="12"/>
      <w:numFmt w:val="decimal"/>
      <w:lvlText w:val="%2."/>
      <w:lvlJc w:val="left"/>
      <w:pPr>
        <w:ind w:left="4625" w:hanging="303"/>
        <w:jc w:val="right"/>
      </w:pPr>
      <w:rPr>
        <w:rFonts w:ascii="Times New Roman" w:eastAsia="Times New Roman" w:hAnsi="Times New Roman" w:cs="Times New Roman" w:hint="default"/>
        <w:b/>
        <w:bCs/>
        <w:w w:val="100"/>
        <w:sz w:val="20"/>
        <w:szCs w:val="20"/>
        <w:lang w:val="en-US" w:eastAsia="en-US" w:bidi="en-US"/>
      </w:rPr>
    </w:lvl>
    <w:lvl w:ilvl="2" w:tplc="81E81E28">
      <w:numFmt w:val="bullet"/>
      <w:lvlText w:val="•"/>
      <w:lvlJc w:val="left"/>
      <w:pPr>
        <w:ind w:left="5340" w:hanging="303"/>
      </w:pPr>
      <w:rPr>
        <w:rFonts w:hint="default"/>
        <w:lang w:val="en-US" w:eastAsia="en-US" w:bidi="en-US"/>
      </w:rPr>
    </w:lvl>
    <w:lvl w:ilvl="3" w:tplc="2AFA3814">
      <w:numFmt w:val="bullet"/>
      <w:lvlText w:val="•"/>
      <w:lvlJc w:val="left"/>
      <w:pPr>
        <w:ind w:left="6060" w:hanging="303"/>
      </w:pPr>
      <w:rPr>
        <w:rFonts w:hint="default"/>
        <w:lang w:val="en-US" w:eastAsia="en-US" w:bidi="en-US"/>
      </w:rPr>
    </w:lvl>
    <w:lvl w:ilvl="4" w:tplc="A524E12A">
      <w:numFmt w:val="bullet"/>
      <w:lvlText w:val="•"/>
      <w:lvlJc w:val="left"/>
      <w:pPr>
        <w:ind w:left="6781" w:hanging="303"/>
      </w:pPr>
      <w:rPr>
        <w:rFonts w:hint="default"/>
        <w:lang w:val="en-US" w:eastAsia="en-US" w:bidi="en-US"/>
      </w:rPr>
    </w:lvl>
    <w:lvl w:ilvl="5" w:tplc="A7A26A82">
      <w:numFmt w:val="bullet"/>
      <w:lvlText w:val="•"/>
      <w:lvlJc w:val="left"/>
      <w:pPr>
        <w:ind w:left="7501" w:hanging="303"/>
      </w:pPr>
      <w:rPr>
        <w:rFonts w:hint="default"/>
        <w:lang w:val="en-US" w:eastAsia="en-US" w:bidi="en-US"/>
      </w:rPr>
    </w:lvl>
    <w:lvl w:ilvl="6" w:tplc="7C8A26D8">
      <w:numFmt w:val="bullet"/>
      <w:lvlText w:val="•"/>
      <w:lvlJc w:val="left"/>
      <w:pPr>
        <w:ind w:left="8222" w:hanging="303"/>
      </w:pPr>
      <w:rPr>
        <w:rFonts w:hint="default"/>
        <w:lang w:val="en-US" w:eastAsia="en-US" w:bidi="en-US"/>
      </w:rPr>
    </w:lvl>
    <w:lvl w:ilvl="7" w:tplc="7278D8E6">
      <w:numFmt w:val="bullet"/>
      <w:lvlText w:val="•"/>
      <w:lvlJc w:val="left"/>
      <w:pPr>
        <w:ind w:left="8942" w:hanging="303"/>
      </w:pPr>
      <w:rPr>
        <w:rFonts w:hint="default"/>
        <w:lang w:val="en-US" w:eastAsia="en-US" w:bidi="en-US"/>
      </w:rPr>
    </w:lvl>
    <w:lvl w:ilvl="8" w:tplc="A8E02C96">
      <w:numFmt w:val="bullet"/>
      <w:lvlText w:val="•"/>
      <w:lvlJc w:val="left"/>
      <w:pPr>
        <w:ind w:left="9663" w:hanging="303"/>
      </w:pPr>
      <w:rPr>
        <w:rFonts w:hint="default"/>
        <w:lang w:val="en-US" w:eastAsia="en-US" w:bidi="en-US"/>
      </w:rPr>
    </w:lvl>
  </w:abstractNum>
  <w:abstractNum w:abstractNumId="14">
    <w:nsid w:val="6B86476C"/>
    <w:multiLevelType w:val="multilevel"/>
    <w:tmpl w:val="E7CAD066"/>
    <w:lvl w:ilvl="0">
      <w:start w:val="2"/>
      <w:numFmt w:val="decimal"/>
      <w:lvlText w:val="%1"/>
      <w:lvlJc w:val="left"/>
      <w:pPr>
        <w:ind w:left="899" w:hanging="389"/>
      </w:pPr>
      <w:rPr>
        <w:rFonts w:hint="default"/>
        <w:lang w:val="en-US" w:eastAsia="en-US" w:bidi="en-US"/>
      </w:rPr>
    </w:lvl>
    <w:lvl w:ilvl="1">
      <w:start w:val="1"/>
      <w:numFmt w:val="decimal"/>
      <w:lvlText w:val="%1.%2."/>
      <w:lvlJc w:val="left"/>
      <w:pPr>
        <w:ind w:left="899" w:hanging="38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89"/>
      </w:pPr>
      <w:rPr>
        <w:rFonts w:hint="default"/>
        <w:lang w:val="en-US" w:eastAsia="en-US" w:bidi="en-US"/>
      </w:rPr>
    </w:lvl>
    <w:lvl w:ilvl="3">
      <w:numFmt w:val="bullet"/>
      <w:lvlText w:val="•"/>
      <w:lvlJc w:val="left"/>
      <w:pPr>
        <w:ind w:left="3961" w:hanging="389"/>
      </w:pPr>
      <w:rPr>
        <w:rFonts w:hint="default"/>
        <w:lang w:val="en-US" w:eastAsia="en-US" w:bidi="en-US"/>
      </w:rPr>
    </w:lvl>
    <w:lvl w:ilvl="4">
      <w:numFmt w:val="bullet"/>
      <w:lvlText w:val="•"/>
      <w:lvlJc w:val="left"/>
      <w:pPr>
        <w:ind w:left="4981" w:hanging="389"/>
      </w:pPr>
      <w:rPr>
        <w:rFonts w:hint="default"/>
        <w:lang w:val="en-US" w:eastAsia="en-US" w:bidi="en-US"/>
      </w:rPr>
    </w:lvl>
    <w:lvl w:ilvl="5">
      <w:numFmt w:val="bullet"/>
      <w:lvlText w:val="•"/>
      <w:lvlJc w:val="left"/>
      <w:pPr>
        <w:ind w:left="6002" w:hanging="389"/>
      </w:pPr>
      <w:rPr>
        <w:rFonts w:hint="default"/>
        <w:lang w:val="en-US" w:eastAsia="en-US" w:bidi="en-US"/>
      </w:rPr>
    </w:lvl>
    <w:lvl w:ilvl="6">
      <w:numFmt w:val="bullet"/>
      <w:lvlText w:val="•"/>
      <w:lvlJc w:val="left"/>
      <w:pPr>
        <w:ind w:left="7022" w:hanging="389"/>
      </w:pPr>
      <w:rPr>
        <w:rFonts w:hint="default"/>
        <w:lang w:val="en-US" w:eastAsia="en-US" w:bidi="en-US"/>
      </w:rPr>
    </w:lvl>
    <w:lvl w:ilvl="7">
      <w:numFmt w:val="bullet"/>
      <w:lvlText w:val="•"/>
      <w:lvlJc w:val="left"/>
      <w:pPr>
        <w:ind w:left="8042" w:hanging="389"/>
      </w:pPr>
      <w:rPr>
        <w:rFonts w:hint="default"/>
        <w:lang w:val="en-US" w:eastAsia="en-US" w:bidi="en-US"/>
      </w:rPr>
    </w:lvl>
    <w:lvl w:ilvl="8">
      <w:numFmt w:val="bullet"/>
      <w:lvlText w:val="•"/>
      <w:lvlJc w:val="left"/>
      <w:pPr>
        <w:ind w:left="9063" w:hanging="389"/>
      </w:pPr>
      <w:rPr>
        <w:rFonts w:hint="default"/>
        <w:lang w:val="en-US" w:eastAsia="en-US" w:bidi="en-US"/>
      </w:rPr>
    </w:lvl>
  </w:abstractNum>
  <w:abstractNum w:abstractNumId="15">
    <w:nsid w:val="76F158F6"/>
    <w:multiLevelType w:val="hybridMultilevel"/>
    <w:tmpl w:val="2D5EB34A"/>
    <w:lvl w:ilvl="0" w:tplc="C2FA7D68">
      <w:start w:val="1"/>
      <w:numFmt w:val="decimal"/>
      <w:lvlText w:val="%1."/>
      <w:lvlJc w:val="left"/>
      <w:pPr>
        <w:ind w:left="5058" w:hanging="202"/>
        <w:jc w:val="right"/>
      </w:pPr>
      <w:rPr>
        <w:rFonts w:ascii="Times New Roman" w:eastAsia="Times New Roman" w:hAnsi="Times New Roman" w:cs="Times New Roman" w:hint="default"/>
        <w:b/>
        <w:bCs/>
        <w:w w:val="100"/>
        <w:sz w:val="20"/>
        <w:szCs w:val="20"/>
        <w:lang w:val="en-US" w:eastAsia="en-US" w:bidi="en-US"/>
      </w:rPr>
    </w:lvl>
    <w:lvl w:ilvl="1" w:tplc="91143A42">
      <w:numFmt w:val="bullet"/>
      <w:lvlText w:val="•"/>
      <w:lvlJc w:val="left"/>
      <w:pPr>
        <w:ind w:left="5664" w:hanging="202"/>
      </w:pPr>
      <w:rPr>
        <w:rFonts w:hint="default"/>
        <w:lang w:val="en-US" w:eastAsia="en-US" w:bidi="en-US"/>
      </w:rPr>
    </w:lvl>
    <w:lvl w:ilvl="2" w:tplc="5F165CC8">
      <w:numFmt w:val="bullet"/>
      <w:lvlText w:val="•"/>
      <w:lvlJc w:val="left"/>
      <w:pPr>
        <w:ind w:left="6268" w:hanging="202"/>
      </w:pPr>
      <w:rPr>
        <w:rFonts w:hint="default"/>
        <w:lang w:val="en-US" w:eastAsia="en-US" w:bidi="en-US"/>
      </w:rPr>
    </w:lvl>
    <w:lvl w:ilvl="3" w:tplc="DD408354">
      <w:numFmt w:val="bullet"/>
      <w:lvlText w:val="•"/>
      <w:lvlJc w:val="left"/>
      <w:pPr>
        <w:ind w:left="6873" w:hanging="202"/>
      </w:pPr>
      <w:rPr>
        <w:rFonts w:hint="default"/>
        <w:lang w:val="en-US" w:eastAsia="en-US" w:bidi="en-US"/>
      </w:rPr>
    </w:lvl>
    <w:lvl w:ilvl="4" w:tplc="C0D6666A">
      <w:numFmt w:val="bullet"/>
      <w:lvlText w:val="•"/>
      <w:lvlJc w:val="left"/>
      <w:pPr>
        <w:ind w:left="7477" w:hanging="202"/>
      </w:pPr>
      <w:rPr>
        <w:rFonts w:hint="default"/>
        <w:lang w:val="en-US" w:eastAsia="en-US" w:bidi="en-US"/>
      </w:rPr>
    </w:lvl>
    <w:lvl w:ilvl="5" w:tplc="460232AA">
      <w:numFmt w:val="bullet"/>
      <w:lvlText w:val="•"/>
      <w:lvlJc w:val="left"/>
      <w:pPr>
        <w:ind w:left="8082" w:hanging="202"/>
      </w:pPr>
      <w:rPr>
        <w:rFonts w:hint="default"/>
        <w:lang w:val="en-US" w:eastAsia="en-US" w:bidi="en-US"/>
      </w:rPr>
    </w:lvl>
    <w:lvl w:ilvl="6" w:tplc="08668BDA">
      <w:numFmt w:val="bullet"/>
      <w:lvlText w:val="•"/>
      <w:lvlJc w:val="left"/>
      <w:pPr>
        <w:ind w:left="8686" w:hanging="202"/>
      </w:pPr>
      <w:rPr>
        <w:rFonts w:hint="default"/>
        <w:lang w:val="en-US" w:eastAsia="en-US" w:bidi="en-US"/>
      </w:rPr>
    </w:lvl>
    <w:lvl w:ilvl="7" w:tplc="AF8E804C">
      <w:numFmt w:val="bullet"/>
      <w:lvlText w:val="•"/>
      <w:lvlJc w:val="left"/>
      <w:pPr>
        <w:ind w:left="9290" w:hanging="202"/>
      </w:pPr>
      <w:rPr>
        <w:rFonts w:hint="default"/>
        <w:lang w:val="en-US" w:eastAsia="en-US" w:bidi="en-US"/>
      </w:rPr>
    </w:lvl>
    <w:lvl w:ilvl="8" w:tplc="4A04CB06">
      <w:numFmt w:val="bullet"/>
      <w:lvlText w:val="•"/>
      <w:lvlJc w:val="left"/>
      <w:pPr>
        <w:ind w:left="9895" w:hanging="202"/>
      </w:pPr>
      <w:rPr>
        <w:rFonts w:hint="default"/>
        <w:lang w:val="en-US" w:eastAsia="en-US" w:bidi="en-US"/>
      </w:rPr>
    </w:lvl>
  </w:abstractNum>
  <w:abstractNum w:abstractNumId="16">
    <w:nsid w:val="7F2B6027"/>
    <w:multiLevelType w:val="multilevel"/>
    <w:tmpl w:val="6B261B4A"/>
    <w:lvl w:ilvl="0">
      <w:start w:val="9"/>
      <w:numFmt w:val="decimal"/>
      <w:lvlText w:val="%1"/>
      <w:lvlJc w:val="left"/>
      <w:pPr>
        <w:ind w:left="899" w:hanging="365"/>
      </w:pPr>
      <w:rPr>
        <w:rFonts w:hint="default"/>
        <w:lang w:val="en-US" w:eastAsia="en-US" w:bidi="en-US"/>
      </w:rPr>
    </w:lvl>
    <w:lvl w:ilvl="1">
      <w:start w:val="1"/>
      <w:numFmt w:val="decimal"/>
      <w:lvlText w:val="%1.%2."/>
      <w:lvlJc w:val="left"/>
      <w:pPr>
        <w:ind w:left="899" w:hanging="365"/>
      </w:pPr>
      <w:rPr>
        <w:rFonts w:ascii="Times New Roman" w:eastAsia="Times New Roman" w:hAnsi="Times New Roman" w:cs="Times New Roman" w:hint="default"/>
        <w:spacing w:val="-3"/>
        <w:w w:val="100"/>
        <w:sz w:val="20"/>
        <w:szCs w:val="20"/>
        <w:lang w:val="en-US" w:eastAsia="en-US" w:bidi="en-US"/>
      </w:rPr>
    </w:lvl>
    <w:lvl w:ilvl="2">
      <w:numFmt w:val="bullet"/>
      <w:lvlText w:val="•"/>
      <w:lvlJc w:val="left"/>
      <w:pPr>
        <w:ind w:left="2940" w:hanging="365"/>
      </w:pPr>
      <w:rPr>
        <w:rFonts w:hint="default"/>
        <w:lang w:val="en-US" w:eastAsia="en-US" w:bidi="en-US"/>
      </w:rPr>
    </w:lvl>
    <w:lvl w:ilvl="3">
      <w:numFmt w:val="bullet"/>
      <w:lvlText w:val="•"/>
      <w:lvlJc w:val="left"/>
      <w:pPr>
        <w:ind w:left="3961" w:hanging="365"/>
      </w:pPr>
      <w:rPr>
        <w:rFonts w:hint="default"/>
        <w:lang w:val="en-US" w:eastAsia="en-US" w:bidi="en-US"/>
      </w:rPr>
    </w:lvl>
    <w:lvl w:ilvl="4">
      <w:numFmt w:val="bullet"/>
      <w:lvlText w:val="•"/>
      <w:lvlJc w:val="left"/>
      <w:pPr>
        <w:ind w:left="4981" w:hanging="365"/>
      </w:pPr>
      <w:rPr>
        <w:rFonts w:hint="default"/>
        <w:lang w:val="en-US" w:eastAsia="en-US" w:bidi="en-US"/>
      </w:rPr>
    </w:lvl>
    <w:lvl w:ilvl="5">
      <w:numFmt w:val="bullet"/>
      <w:lvlText w:val="•"/>
      <w:lvlJc w:val="left"/>
      <w:pPr>
        <w:ind w:left="6002" w:hanging="365"/>
      </w:pPr>
      <w:rPr>
        <w:rFonts w:hint="default"/>
        <w:lang w:val="en-US" w:eastAsia="en-US" w:bidi="en-US"/>
      </w:rPr>
    </w:lvl>
    <w:lvl w:ilvl="6">
      <w:numFmt w:val="bullet"/>
      <w:lvlText w:val="•"/>
      <w:lvlJc w:val="left"/>
      <w:pPr>
        <w:ind w:left="7022" w:hanging="365"/>
      </w:pPr>
      <w:rPr>
        <w:rFonts w:hint="default"/>
        <w:lang w:val="en-US" w:eastAsia="en-US" w:bidi="en-US"/>
      </w:rPr>
    </w:lvl>
    <w:lvl w:ilvl="7">
      <w:numFmt w:val="bullet"/>
      <w:lvlText w:val="•"/>
      <w:lvlJc w:val="left"/>
      <w:pPr>
        <w:ind w:left="8042" w:hanging="365"/>
      </w:pPr>
      <w:rPr>
        <w:rFonts w:hint="default"/>
        <w:lang w:val="en-US" w:eastAsia="en-US" w:bidi="en-US"/>
      </w:rPr>
    </w:lvl>
    <w:lvl w:ilvl="8">
      <w:numFmt w:val="bullet"/>
      <w:lvlText w:val="•"/>
      <w:lvlJc w:val="left"/>
      <w:pPr>
        <w:ind w:left="9063" w:hanging="365"/>
      </w:pPr>
      <w:rPr>
        <w:rFonts w:hint="default"/>
        <w:lang w:val="en-US" w:eastAsia="en-US" w:bidi="en-US"/>
      </w:rPr>
    </w:lvl>
  </w:abstractNum>
  <w:num w:numId="1">
    <w:abstractNumId w:val="5"/>
  </w:num>
  <w:num w:numId="2">
    <w:abstractNumId w:val="7"/>
  </w:num>
  <w:num w:numId="3">
    <w:abstractNumId w:val="0"/>
  </w:num>
  <w:num w:numId="4">
    <w:abstractNumId w:val="16"/>
  </w:num>
  <w:num w:numId="5">
    <w:abstractNumId w:val="13"/>
  </w:num>
  <w:num w:numId="6">
    <w:abstractNumId w:val="12"/>
  </w:num>
  <w:num w:numId="7">
    <w:abstractNumId w:val="11"/>
  </w:num>
  <w:num w:numId="8">
    <w:abstractNumId w:val="6"/>
  </w:num>
  <w:num w:numId="9">
    <w:abstractNumId w:val="4"/>
  </w:num>
  <w:num w:numId="10">
    <w:abstractNumId w:val="10"/>
  </w:num>
  <w:num w:numId="11">
    <w:abstractNumId w:val="2"/>
  </w:num>
  <w:num w:numId="12">
    <w:abstractNumId w:val="1"/>
  </w:num>
  <w:num w:numId="13">
    <w:abstractNumId w:val="14"/>
  </w:num>
  <w:num w:numId="14">
    <w:abstractNumId w:val="15"/>
  </w:num>
  <w:num w:numId="15">
    <w:abstractNumId w:val="8"/>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4F"/>
    <w:rsid w:val="0001181F"/>
    <w:rsid w:val="000142DB"/>
    <w:rsid w:val="00037AF7"/>
    <w:rsid w:val="000434D8"/>
    <w:rsid w:val="00053167"/>
    <w:rsid w:val="000660F5"/>
    <w:rsid w:val="0007509F"/>
    <w:rsid w:val="00085A0A"/>
    <w:rsid w:val="00090525"/>
    <w:rsid w:val="000D085F"/>
    <w:rsid w:val="001025C1"/>
    <w:rsid w:val="00106C7F"/>
    <w:rsid w:val="00115D08"/>
    <w:rsid w:val="00141C13"/>
    <w:rsid w:val="0014363F"/>
    <w:rsid w:val="00150BED"/>
    <w:rsid w:val="00160B87"/>
    <w:rsid w:val="00166BB1"/>
    <w:rsid w:val="001727A6"/>
    <w:rsid w:val="00186469"/>
    <w:rsid w:val="00192F27"/>
    <w:rsid w:val="001C41A6"/>
    <w:rsid w:val="001E7343"/>
    <w:rsid w:val="00203045"/>
    <w:rsid w:val="00205439"/>
    <w:rsid w:val="0021125A"/>
    <w:rsid w:val="00212EDB"/>
    <w:rsid w:val="00215912"/>
    <w:rsid w:val="00241315"/>
    <w:rsid w:val="00254398"/>
    <w:rsid w:val="00270C42"/>
    <w:rsid w:val="002745B1"/>
    <w:rsid w:val="002828DD"/>
    <w:rsid w:val="002A12B3"/>
    <w:rsid w:val="002A1667"/>
    <w:rsid w:val="002C22B9"/>
    <w:rsid w:val="002E67CE"/>
    <w:rsid w:val="002E6EA2"/>
    <w:rsid w:val="002F46E9"/>
    <w:rsid w:val="00334473"/>
    <w:rsid w:val="00345A47"/>
    <w:rsid w:val="0038427A"/>
    <w:rsid w:val="00385316"/>
    <w:rsid w:val="00385A1F"/>
    <w:rsid w:val="00394AE2"/>
    <w:rsid w:val="003A3F3D"/>
    <w:rsid w:val="003A47D7"/>
    <w:rsid w:val="003A5ACD"/>
    <w:rsid w:val="003A7E5D"/>
    <w:rsid w:val="003D1565"/>
    <w:rsid w:val="00404253"/>
    <w:rsid w:val="00406562"/>
    <w:rsid w:val="004161D8"/>
    <w:rsid w:val="0043604F"/>
    <w:rsid w:val="00444A17"/>
    <w:rsid w:val="0045123F"/>
    <w:rsid w:val="00456EDB"/>
    <w:rsid w:val="00487897"/>
    <w:rsid w:val="004D3CFA"/>
    <w:rsid w:val="004E4ACB"/>
    <w:rsid w:val="004F3404"/>
    <w:rsid w:val="0050565F"/>
    <w:rsid w:val="00512F83"/>
    <w:rsid w:val="00517C4B"/>
    <w:rsid w:val="005361AB"/>
    <w:rsid w:val="00547DD2"/>
    <w:rsid w:val="00581B89"/>
    <w:rsid w:val="00591F74"/>
    <w:rsid w:val="005A2C94"/>
    <w:rsid w:val="005A56A4"/>
    <w:rsid w:val="005E6BFF"/>
    <w:rsid w:val="00651149"/>
    <w:rsid w:val="00651EAF"/>
    <w:rsid w:val="00652369"/>
    <w:rsid w:val="00652B5A"/>
    <w:rsid w:val="00694D16"/>
    <w:rsid w:val="006A0048"/>
    <w:rsid w:val="006B1D2A"/>
    <w:rsid w:val="006B60D4"/>
    <w:rsid w:val="006E5DA9"/>
    <w:rsid w:val="006F476A"/>
    <w:rsid w:val="006F7BA4"/>
    <w:rsid w:val="00713521"/>
    <w:rsid w:val="0072568C"/>
    <w:rsid w:val="00742620"/>
    <w:rsid w:val="007444CC"/>
    <w:rsid w:val="00751C58"/>
    <w:rsid w:val="00753D15"/>
    <w:rsid w:val="00760018"/>
    <w:rsid w:val="007600E7"/>
    <w:rsid w:val="00790AEA"/>
    <w:rsid w:val="007B1D45"/>
    <w:rsid w:val="007C7236"/>
    <w:rsid w:val="007D110A"/>
    <w:rsid w:val="007E3070"/>
    <w:rsid w:val="007F3F26"/>
    <w:rsid w:val="007F42B2"/>
    <w:rsid w:val="00812017"/>
    <w:rsid w:val="008220FD"/>
    <w:rsid w:val="00861937"/>
    <w:rsid w:val="008804E0"/>
    <w:rsid w:val="00886F35"/>
    <w:rsid w:val="0089257D"/>
    <w:rsid w:val="008968C6"/>
    <w:rsid w:val="008B12FC"/>
    <w:rsid w:val="008C611F"/>
    <w:rsid w:val="008C615B"/>
    <w:rsid w:val="008D631E"/>
    <w:rsid w:val="009029FD"/>
    <w:rsid w:val="009549D3"/>
    <w:rsid w:val="009556F3"/>
    <w:rsid w:val="009634DC"/>
    <w:rsid w:val="009715EF"/>
    <w:rsid w:val="00974CD4"/>
    <w:rsid w:val="00974D3A"/>
    <w:rsid w:val="00977460"/>
    <w:rsid w:val="009B3BCB"/>
    <w:rsid w:val="009D23A1"/>
    <w:rsid w:val="009D490D"/>
    <w:rsid w:val="009E462A"/>
    <w:rsid w:val="009F7D92"/>
    <w:rsid w:val="00A13DB6"/>
    <w:rsid w:val="00A2264A"/>
    <w:rsid w:val="00A31401"/>
    <w:rsid w:val="00A35C88"/>
    <w:rsid w:val="00A37E45"/>
    <w:rsid w:val="00A63C7D"/>
    <w:rsid w:val="00A82D83"/>
    <w:rsid w:val="00AA3550"/>
    <w:rsid w:val="00AC362D"/>
    <w:rsid w:val="00AE1431"/>
    <w:rsid w:val="00B00D57"/>
    <w:rsid w:val="00B17C95"/>
    <w:rsid w:val="00B357F6"/>
    <w:rsid w:val="00B401EC"/>
    <w:rsid w:val="00B70C12"/>
    <w:rsid w:val="00B7424A"/>
    <w:rsid w:val="00B75C81"/>
    <w:rsid w:val="00B84990"/>
    <w:rsid w:val="00BB6B90"/>
    <w:rsid w:val="00BC123D"/>
    <w:rsid w:val="00BD390B"/>
    <w:rsid w:val="00BD4882"/>
    <w:rsid w:val="00BF06D4"/>
    <w:rsid w:val="00BF2C4C"/>
    <w:rsid w:val="00C11496"/>
    <w:rsid w:val="00C12061"/>
    <w:rsid w:val="00C14380"/>
    <w:rsid w:val="00C24202"/>
    <w:rsid w:val="00C26FE5"/>
    <w:rsid w:val="00C45454"/>
    <w:rsid w:val="00C4562D"/>
    <w:rsid w:val="00C639F9"/>
    <w:rsid w:val="00C70E56"/>
    <w:rsid w:val="00C75ACF"/>
    <w:rsid w:val="00C819F1"/>
    <w:rsid w:val="00C915E9"/>
    <w:rsid w:val="00CB42AC"/>
    <w:rsid w:val="00CE14C9"/>
    <w:rsid w:val="00CF1A85"/>
    <w:rsid w:val="00D012F5"/>
    <w:rsid w:val="00D06F42"/>
    <w:rsid w:val="00D16FAF"/>
    <w:rsid w:val="00D17876"/>
    <w:rsid w:val="00D25952"/>
    <w:rsid w:val="00D404F8"/>
    <w:rsid w:val="00D42FB5"/>
    <w:rsid w:val="00D62320"/>
    <w:rsid w:val="00D76AC3"/>
    <w:rsid w:val="00D82CE6"/>
    <w:rsid w:val="00D92A0B"/>
    <w:rsid w:val="00DD5850"/>
    <w:rsid w:val="00DE4594"/>
    <w:rsid w:val="00DE5C08"/>
    <w:rsid w:val="00DE69CA"/>
    <w:rsid w:val="00DF55CB"/>
    <w:rsid w:val="00E32C7D"/>
    <w:rsid w:val="00E449D7"/>
    <w:rsid w:val="00E70E15"/>
    <w:rsid w:val="00E70E69"/>
    <w:rsid w:val="00E71D45"/>
    <w:rsid w:val="00EA4C4B"/>
    <w:rsid w:val="00EB0F7B"/>
    <w:rsid w:val="00EC1474"/>
    <w:rsid w:val="00EF3399"/>
    <w:rsid w:val="00EF63A8"/>
    <w:rsid w:val="00F00DD7"/>
    <w:rsid w:val="00F36BE4"/>
    <w:rsid w:val="00F3773C"/>
    <w:rsid w:val="00F46C01"/>
    <w:rsid w:val="00F71714"/>
    <w:rsid w:val="00FB0ED1"/>
    <w:rsid w:val="00FE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99"/>
    </w:pPr>
    <w:rPr>
      <w:sz w:val="20"/>
      <w:szCs w:val="20"/>
    </w:rPr>
  </w:style>
  <w:style w:type="paragraph" w:styleId="a4">
    <w:name w:val="List Paragraph"/>
    <w:basedOn w:val="a"/>
    <w:uiPriority w:val="1"/>
    <w:qFormat/>
    <w:pPr>
      <w:ind w:left="899" w:firstLine="399"/>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99"/>
    </w:pPr>
    <w:rPr>
      <w:sz w:val="20"/>
      <w:szCs w:val="20"/>
    </w:rPr>
  </w:style>
  <w:style w:type="paragraph" w:styleId="a4">
    <w:name w:val="List Paragraph"/>
    <w:basedOn w:val="a"/>
    <w:uiPriority w:val="1"/>
    <w:qFormat/>
    <w:pPr>
      <w:ind w:left="899" w:firstLine="39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056C-E18A-4444-8928-92363FB5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1800</Words>
  <Characters>10262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Хисимова</dc:creator>
  <cp:lastModifiedBy>Жулдыз Муканова</cp:lastModifiedBy>
  <cp:revision>3</cp:revision>
  <cp:lastPrinted>2019-12-03T10:30:00Z</cp:lastPrinted>
  <dcterms:created xsi:type="dcterms:W3CDTF">2019-12-03T10:30:00Z</dcterms:created>
  <dcterms:modified xsi:type="dcterms:W3CDTF">2019-12-24T05:25:00Z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2016</vt:lpwstr>
  </property>
  <property fmtid="{D5CDD505-2E9C-101B-9397-08002B2CF9AE}" pid="4" name="LastSaved">
    <vt:filetime>2019-10-16T00:00:00Z</vt:filetime>
  </property>
</Properties>
</file>